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74D" w:rsidRPr="000C074D" w:rsidRDefault="000C074D" w:rsidP="00CA1291">
      <w:pPr>
        <w:spacing w:after="150" w:line="675" w:lineRule="atLeast"/>
        <w:rPr>
          <w:rFonts w:ascii="Arial" w:eastAsia="Times New Roman" w:hAnsi="Arial" w:cs="Arial"/>
          <w:b/>
          <w:color w:val="3A3635"/>
          <w:sz w:val="35"/>
          <w:szCs w:val="35"/>
        </w:rPr>
      </w:pPr>
      <w:r w:rsidRPr="000C074D">
        <w:rPr>
          <w:rFonts w:ascii="Arial" w:eastAsia="Times New Roman" w:hAnsi="Arial" w:cs="Arial"/>
          <w:b/>
          <w:color w:val="3A3635"/>
          <w:sz w:val="35"/>
          <w:szCs w:val="35"/>
        </w:rPr>
        <w:t>Spiritual Lust – Utmost.org 2-7-20</w:t>
      </w:r>
    </w:p>
    <w:p w:rsidR="00CA1291" w:rsidRPr="00CA1291" w:rsidRDefault="00CA1291" w:rsidP="00CA1291">
      <w:pPr>
        <w:spacing w:after="150" w:line="675" w:lineRule="atLeast"/>
        <w:rPr>
          <w:rFonts w:ascii="Arial" w:eastAsia="Times New Roman" w:hAnsi="Arial" w:cs="Arial"/>
          <w:color w:val="3A3635"/>
          <w:sz w:val="35"/>
          <w:szCs w:val="35"/>
        </w:rPr>
      </w:pPr>
      <w:r w:rsidRPr="00CA1291">
        <w:rPr>
          <w:rFonts w:ascii="Arial" w:eastAsia="Times New Roman" w:hAnsi="Arial" w:cs="Arial"/>
          <w:color w:val="3A3635"/>
          <w:sz w:val="35"/>
          <w:szCs w:val="35"/>
        </w:rPr>
        <w:t>Every fact that the disciples stated was right, but the conclusions they drew from those facts were wrong. Anything that has even a hint of dejection spiritually is always wrong. If I am depressed or burdened, I am to blame, not God or anyone else. Dejection stems from one of two sources— I have either satisfied a lust or I have not had it satisfied. In either case, dejection is the result. </w:t>
      </w:r>
      <w:r w:rsidRPr="00CA1291">
        <w:rPr>
          <w:rFonts w:ascii="Arial" w:eastAsia="Times New Roman" w:hAnsi="Arial" w:cs="Arial"/>
          <w:i/>
          <w:iCs/>
          <w:color w:val="3A3635"/>
          <w:sz w:val="35"/>
          <w:szCs w:val="35"/>
        </w:rPr>
        <w:t>Lust</w:t>
      </w:r>
      <w:r w:rsidRPr="00CA1291">
        <w:rPr>
          <w:rFonts w:ascii="Arial" w:eastAsia="Times New Roman" w:hAnsi="Arial" w:cs="Arial"/>
          <w:color w:val="3A3635"/>
          <w:sz w:val="35"/>
          <w:szCs w:val="35"/>
        </w:rPr>
        <w:t xml:space="preserve"> means “I must have it at once.” Spiritual lust causes me to demand an answer from God, instead of seeking God Himself who gives the answer. What have I been hoping or trusting God would do? Is today “the third day” and He has still not done what I expected? Am I therefore justified in being dejected and in blaming God? Whenever we insist that God should give us an answer to prayer we are off track. The purpose of prayer is that we get ahold of God, not of the answer. It is impossible to be well physically and to be dejected, because dejection is a sign of sickness. This is also true spiritually. </w:t>
      </w:r>
      <w:r w:rsidRPr="00CA1291">
        <w:rPr>
          <w:rFonts w:ascii="Arial" w:eastAsia="Times New Roman" w:hAnsi="Arial" w:cs="Arial"/>
          <w:color w:val="3A3635"/>
          <w:sz w:val="35"/>
          <w:szCs w:val="35"/>
        </w:rPr>
        <w:lastRenderedPageBreak/>
        <w:t>Dejection spiritually is wrong, and we are always to blame for it.</w:t>
      </w:r>
    </w:p>
    <w:p w:rsidR="00CA1291" w:rsidRDefault="00CA1291" w:rsidP="00CA1291">
      <w:pPr>
        <w:spacing w:after="150" w:line="675" w:lineRule="atLeast"/>
        <w:rPr>
          <w:rFonts w:ascii="Arial" w:eastAsia="Times New Roman" w:hAnsi="Arial" w:cs="Arial"/>
          <w:color w:val="3A3635"/>
          <w:sz w:val="35"/>
          <w:szCs w:val="35"/>
        </w:rPr>
      </w:pPr>
      <w:r w:rsidRPr="00CA1291">
        <w:rPr>
          <w:rFonts w:ascii="Arial" w:eastAsia="Times New Roman" w:hAnsi="Arial" w:cs="Arial"/>
          <w:color w:val="3A3635"/>
          <w:sz w:val="35"/>
          <w:szCs w:val="35"/>
        </w:rPr>
        <w:t>We look for visions from heaven and for earth-shaking events to see God’s power. Even the fact that we are dejected is proof that we do this. Yet we never realize that all the time God is at work in our everyday events and in the people around us. If we will only obey, and do the task that He has placed closest to us, we will see Him. One of the most amazing revelations of God comes to us when we learn that it is in the everyday things of life that we realize the magnificent deity of Jesus Christ.</w:t>
      </w:r>
    </w:p>
    <w:p w:rsidR="005B67AE" w:rsidRDefault="005B67AE" w:rsidP="00CA1291">
      <w:pPr>
        <w:spacing w:after="150" w:line="675" w:lineRule="atLeast"/>
        <w:rPr>
          <w:rFonts w:ascii="Arial" w:eastAsia="Times New Roman" w:hAnsi="Arial" w:cs="Arial"/>
          <w:color w:val="3A3635"/>
          <w:sz w:val="35"/>
          <w:szCs w:val="35"/>
        </w:rPr>
      </w:pPr>
      <w:bookmarkStart w:id="0" w:name="_GoBack"/>
      <w:bookmarkEnd w:id="0"/>
    </w:p>
    <w:p w:rsidR="005B67AE" w:rsidRPr="00450F4C" w:rsidRDefault="005B67AE" w:rsidP="00CA1291">
      <w:pPr>
        <w:spacing w:after="150" w:line="675" w:lineRule="atLeast"/>
        <w:rPr>
          <w:rFonts w:ascii="Arial" w:eastAsia="Times New Roman" w:hAnsi="Arial" w:cs="Arial"/>
          <w:b/>
          <w:i/>
          <w:iCs/>
          <w:color w:val="3A3635"/>
          <w:sz w:val="35"/>
          <w:szCs w:val="35"/>
        </w:rPr>
      </w:pPr>
      <w:r w:rsidRPr="00450F4C">
        <w:rPr>
          <w:rFonts w:ascii="Arial" w:eastAsia="Times New Roman" w:hAnsi="Arial" w:cs="Arial"/>
          <w:b/>
          <w:i/>
          <w:iCs/>
          <w:color w:val="3A3635"/>
          <w:sz w:val="35"/>
          <w:szCs w:val="35"/>
        </w:rPr>
        <w:t>Spiritual Lust</w:t>
      </w:r>
    </w:p>
    <w:p w:rsidR="005B67AE" w:rsidRDefault="005B67AE" w:rsidP="00CA1291">
      <w:pPr>
        <w:spacing w:after="150" w:line="675" w:lineRule="atLeast"/>
        <w:rPr>
          <w:rFonts w:ascii="Arial" w:eastAsia="Times New Roman" w:hAnsi="Arial" w:cs="Arial"/>
          <w:color w:val="3A3635"/>
          <w:sz w:val="35"/>
          <w:szCs w:val="35"/>
        </w:rPr>
      </w:pPr>
      <w:r w:rsidRPr="005B67AE">
        <w:rPr>
          <w:rFonts w:ascii="Arial" w:eastAsia="Times New Roman" w:hAnsi="Arial" w:cs="Arial"/>
          <w:b/>
          <w:i/>
          <w:iCs/>
          <w:color w:val="3A3635"/>
          <w:sz w:val="35"/>
          <w:szCs w:val="35"/>
        </w:rPr>
        <w:t>Lust</w:t>
      </w:r>
      <w:r w:rsidRPr="005B67AE">
        <w:rPr>
          <w:rFonts w:ascii="Arial" w:eastAsia="Times New Roman" w:hAnsi="Arial" w:cs="Arial"/>
          <w:b/>
          <w:color w:val="3A3635"/>
          <w:sz w:val="35"/>
          <w:szCs w:val="35"/>
        </w:rPr>
        <w:t> </w:t>
      </w:r>
      <w:r>
        <w:rPr>
          <w:rFonts w:ascii="Arial" w:eastAsia="Times New Roman" w:hAnsi="Arial" w:cs="Arial"/>
          <w:color w:val="3A3635"/>
          <w:sz w:val="35"/>
          <w:szCs w:val="35"/>
        </w:rPr>
        <w:t>say</w:t>
      </w:r>
      <w:r w:rsidRPr="00CA1291">
        <w:rPr>
          <w:rFonts w:ascii="Arial" w:eastAsia="Times New Roman" w:hAnsi="Arial" w:cs="Arial"/>
          <w:color w:val="3A3635"/>
          <w:sz w:val="35"/>
          <w:szCs w:val="35"/>
        </w:rPr>
        <w:t xml:space="preserve"> “I mu</w:t>
      </w:r>
      <w:r>
        <w:rPr>
          <w:rFonts w:ascii="Arial" w:eastAsia="Times New Roman" w:hAnsi="Arial" w:cs="Arial"/>
          <w:color w:val="3A3635"/>
          <w:sz w:val="35"/>
          <w:szCs w:val="35"/>
        </w:rPr>
        <w:t xml:space="preserve">st have it now!” </w:t>
      </w:r>
      <w:r w:rsidRPr="005B67AE">
        <w:rPr>
          <w:rFonts w:ascii="Arial" w:eastAsia="Times New Roman" w:hAnsi="Arial" w:cs="Arial"/>
          <w:b/>
          <w:color w:val="3A3635"/>
          <w:sz w:val="35"/>
          <w:szCs w:val="35"/>
        </w:rPr>
        <w:t>Spiritual L</w:t>
      </w:r>
      <w:r w:rsidRPr="005B67AE">
        <w:rPr>
          <w:rFonts w:ascii="Arial" w:eastAsia="Times New Roman" w:hAnsi="Arial" w:cs="Arial"/>
          <w:b/>
          <w:color w:val="3A3635"/>
          <w:sz w:val="35"/>
          <w:szCs w:val="35"/>
        </w:rPr>
        <w:t>ust</w:t>
      </w:r>
      <w:r w:rsidRPr="00CA1291">
        <w:rPr>
          <w:rFonts w:ascii="Arial" w:eastAsia="Times New Roman" w:hAnsi="Arial" w:cs="Arial"/>
          <w:color w:val="3A3635"/>
          <w:sz w:val="35"/>
          <w:szCs w:val="35"/>
        </w:rPr>
        <w:t xml:space="preserve"> causes me to demand an answer from God, instead of seeking God Himself who gives the answer.</w:t>
      </w:r>
    </w:p>
    <w:p w:rsidR="005B67AE" w:rsidRDefault="005B67AE" w:rsidP="00CA1291">
      <w:pPr>
        <w:spacing w:after="150" w:line="675" w:lineRule="atLeast"/>
        <w:rPr>
          <w:rFonts w:ascii="Arial" w:eastAsia="Times New Roman" w:hAnsi="Arial" w:cs="Arial"/>
          <w:b/>
          <w:color w:val="3A3635"/>
          <w:sz w:val="35"/>
          <w:szCs w:val="35"/>
        </w:rPr>
      </w:pPr>
    </w:p>
    <w:p w:rsidR="005B67AE" w:rsidRDefault="005B67AE" w:rsidP="00CA1291">
      <w:pPr>
        <w:spacing w:after="150" w:line="675" w:lineRule="atLeast"/>
        <w:rPr>
          <w:rFonts w:ascii="Arial" w:eastAsia="Times New Roman" w:hAnsi="Arial" w:cs="Arial"/>
          <w:color w:val="3A3635"/>
          <w:sz w:val="35"/>
          <w:szCs w:val="35"/>
        </w:rPr>
      </w:pPr>
      <w:r w:rsidRPr="005B67AE">
        <w:rPr>
          <w:rFonts w:ascii="Arial" w:eastAsia="Times New Roman" w:hAnsi="Arial" w:cs="Arial"/>
          <w:b/>
          <w:color w:val="3A3635"/>
          <w:sz w:val="35"/>
          <w:szCs w:val="35"/>
        </w:rPr>
        <w:t>Spiritual Depression</w:t>
      </w:r>
      <w:r>
        <w:rPr>
          <w:rFonts w:ascii="Arial" w:eastAsia="Times New Roman" w:hAnsi="Arial" w:cs="Arial"/>
          <w:color w:val="3A3635"/>
          <w:sz w:val="35"/>
          <w:szCs w:val="35"/>
        </w:rPr>
        <w:t xml:space="preserve"> comes from two sources:</w:t>
      </w:r>
    </w:p>
    <w:p w:rsidR="005B67AE" w:rsidRPr="005B67AE" w:rsidRDefault="005B67AE" w:rsidP="005B67AE">
      <w:pPr>
        <w:pStyle w:val="ListParagraph"/>
        <w:numPr>
          <w:ilvl w:val="0"/>
          <w:numId w:val="2"/>
        </w:numPr>
        <w:spacing w:after="150" w:line="675" w:lineRule="atLeast"/>
        <w:rPr>
          <w:rFonts w:ascii="Arial" w:eastAsia="Times New Roman" w:hAnsi="Arial" w:cs="Arial"/>
          <w:color w:val="3A3635"/>
          <w:sz w:val="35"/>
          <w:szCs w:val="35"/>
        </w:rPr>
      </w:pPr>
      <w:r>
        <w:rPr>
          <w:rFonts w:ascii="Arial" w:eastAsia="Times New Roman" w:hAnsi="Arial" w:cs="Arial"/>
          <w:color w:val="3A3635"/>
          <w:sz w:val="35"/>
          <w:szCs w:val="35"/>
        </w:rPr>
        <w:t xml:space="preserve">I have </w:t>
      </w:r>
      <w:r w:rsidRPr="005B67AE">
        <w:rPr>
          <w:rFonts w:ascii="Arial" w:eastAsia="Times New Roman" w:hAnsi="Arial" w:cs="Arial"/>
          <w:color w:val="3A3635"/>
          <w:sz w:val="35"/>
          <w:szCs w:val="35"/>
        </w:rPr>
        <w:t>satisfied a lust</w:t>
      </w:r>
      <w:r w:rsidRPr="005B67AE">
        <w:rPr>
          <w:rFonts w:ascii="Arial" w:eastAsia="Times New Roman" w:hAnsi="Arial" w:cs="Arial"/>
          <w:color w:val="3A3635"/>
          <w:sz w:val="35"/>
          <w:szCs w:val="35"/>
        </w:rPr>
        <w:t>,</w:t>
      </w:r>
      <w:r w:rsidRPr="005B67AE">
        <w:rPr>
          <w:rFonts w:ascii="Arial" w:eastAsia="Times New Roman" w:hAnsi="Arial" w:cs="Arial"/>
          <w:color w:val="3A3635"/>
          <w:sz w:val="35"/>
          <w:szCs w:val="35"/>
        </w:rPr>
        <w:t xml:space="preserve"> or </w:t>
      </w:r>
    </w:p>
    <w:p w:rsidR="005B67AE" w:rsidRDefault="005B67AE" w:rsidP="005B67AE">
      <w:pPr>
        <w:pStyle w:val="ListParagraph"/>
        <w:numPr>
          <w:ilvl w:val="0"/>
          <w:numId w:val="2"/>
        </w:numPr>
        <w:spacing w:after="150" w:line="675" w:lineRule="atLeast"/>
        <w:rPr>
          <w:rFonts w:ascii="Arial" w:eastAsia="Times New Roman" w:hAnsi="Arial" w:cs="Arial"/>
          <w:color w:val="3A3635"/>
          <w:sz w:val="35"/>
          <w:szCs w:val="35"/>
        </w:rPr>
      </w:pPr>
      <w:r>
        <w:rPr>
          <w:rFonts w:ascii="Arial" w:eastAsia="Times New Roman" w:hAnsi="Arial" w:cs="Arial"/>
          <w:color w:val="3A3635"/>
          <w:sz w:val="35"/>
          <w:szCs w:val="35"/>
        </w:rPr>
        <w:t xml:space="preserve">I have NOT </w:t>
      </w:r>
      <w:r w:rsidRPr="005B67AE">
        <w:rPr>
          <w:rFonts w:ascii="Arial" w:eastAsia="Times New Roman" w:hAnsi="Arial" w:cs="Arial"/>
          <w:color w:val="3A3635"/>
          <w:sz w:val="35"/>
          <w:szCs w:val="35"/>
        </w:rPr>
        <w:t>satisfied</w:t>
      </w:r>
      <w:r>
        <w:rPr>
          <w:rFonts w:ascii="Arial" w:eastAsia="Times New Roman" w:hAnsi="Arial" w:cs="Arial"/>
          <w:color w:val="3A3635"/>
          <w:sz w:val="35"/>
          <w:szCs w:val="35"/>
        </w:rPr>
        <w:t xml:space="preserve"> a lust</w:t>
      </w:r>
      <w:r w:rsidRPr="005B67AE">
        <w:rPr>
          <w:rFonts w:ascii="Arial" w:eastAsia="Times New Roman" w:hAnsi="Arial" w:cs="Arial"/>
          <w:color w:val="3A3635"/>
          <w:sz w:val="35"/>
          <w:szCs w:val="35"/>
        </w:rPr>
        <w:t xml:space="preserve">. </w:t>
      </w:r>
    </w:p>
    <w:p w:rsidR="005B67AE" w:rsidRDefault="005B67AE" w:rsidP="009109B3">
      <w:pPr>
        <w:spacing w:after="150" w:line="675" w:lineRule="atLeast"/>
        <w:rPr>
          <w:rFonts w:ascii="Arial" w:eastAsia="Times New Roman" w:hAnsi="Arial" w:cs="Arial"/>
          <w:color w:val="3A3635"/>
          <w:sz w:val="35"/>
          <w:szCs w:val="35"/>
        </w:rPr>
      </w:pPr>
      <w:r>
        <w:rPr>
          <w:rFonts w:ascii="Arial" w:eastAsia="Times New Roman" w:hAnsi="Arial" w:cs="Arial"/>
          <w:color w:val="3A3635"/>
          <w:sz w:val="35"/>
          <w:szCs w:val="35"/>
        </w:rPr>
        <w:t xml:space="preserve">In either case, </w:t>
      </w:r>
      <w:r w:rsidRPr="009109B3">
        <w:rPr>
          <w:rFonts w:ascii="Arial" w:eastAsia="Times New Roman" w:hAnsi="Arial" w:cs="Arial"/>
          <w:b/>
          <w:color w:val="3A3635"/>
          <w:sz w:val="35"/>
          <w:szCs w:val="35"/>
        </w:rPr>
        <w:t>depression</w:t>
      </w:r>
      <w:r w:rsidRPr="005B67AE">
        <w:rPr>
          <w:rFonts w:ascii="Arial" w:eastAsia="Times New Roman" w:hAnsi="Arial" w:cs="Arial"/>
          <w:color w:val="3A3635"/>
          <w:sz w:val="35"/>
          <w:szCs w:val="35"/>
        </w:rPr>
        <w:t xml:space="preserve"> is the result. </w:t>
      </w:r>
    </w:p>
    <w:p w:rsidR="008F5EEB" w:rsidRDefault="008F5EEB" w:rsidP="009109B3">
      <w:pPr>
        <w:spacing w:after="150" w:line="675" w:lineRule="atLeast"/>
        <w:rPr>
          <w:rFonts w:ascii="Arial" w:eastAsia="Times New Roman" w:hAnsi="Arial" w:cs="Arial"/>
          <w:color w:val="3A3635"/>
          <w:sz w:val="35"/>
          <w:szCs w:val="35"/>
        </w:rPr>
      </w:pPr>
    </w:p>
    <w:p w:rsidR="008F5EEB" w:rsidRPr="008F5EEB" w:rsidRDefault="008F5EEB" w:rsidP="008F5EEB">
      <w:pPr>
        <w:shd w:val="clear" w:color="auto" w:fill="FFFFFF"/>
        <w:spacing w:after="0" w:line="240" w:lineRule="auto"/>
        <w:outlineLvl w:val="0"/>
        <w:rPr>
          <w:rFonts w:ascii="Verdana" w:eastAsia="Times New Roman" w:hAnsi="Verdana" w:cs="Times New Roman"/>
          <w:color w:val="000000"/>
          <w:kern w:val="36"/>
          <w:sz w:val="21"/>
          <w:szCs w:val="21"/>
        </w:rPr>
      </w:pPr>
      <w:r w:rsidRPr="008F5EEB">
        <w:rPr>
          <w:rFonts w:ascii="Verdana" w:eastAsia="Times New Roman" w:hAnsi="Verdana" w:cs="Times New Roman"/>
          <w:color w:val="000000"/>
          <w:kern w:val="36"/>
          <w:sz w:val="27"/>
          <w:szCs w:val="27"/>
        </w:rPr>
        <w:t>James 1:13-18</w:t>
      </w:r>
      <w:r w:rsidRPr="008F5EEB">
        <w:rPr>
          <w:rFonts w:ascii="Verdana" w:eastAsia="Times New Roman" w:hAnsi="Verdana" w:cs="Times New Roman"/>
          <w:color w:val="000000"/>
          <w:kern w:val="36"/>
          <w:sz w:val="21"/>
          <w:szCs w:val="21"/>
        </w:rPr>
        <w:t> Living Bible (TLB)</w:t>
      </w:r>
    </w:p>
    <w:p w:rsidR="008F5EEB" w:rsidRPr="008F5EEB" w:rsidRDefault="008F5EEB" w:rsidP="008F5EEB">
      <w:pPr>
        <w:shd w:val="clear" w:color="auto" w:fill="FFFFFF"/>
        <w:spacing w:after="150" w:line="360" w:lineRule="atLeast"/>
        <w:rPr>
          <w:rFonts w:ascii="Verdana" w:eastAsia="Times New Roman" w:hAnsi="Verdana" w:cs="Times New Roman"/>
          <w:color w:val="000000"/>
          <w:sz w:val="24"/>
          <w:szCs w:val="24"/>
        </w:rPr>
      </w:pPr>
      <w:r w:rsidRPr="008F5EEB">
        <w:rPr>
          <w:rFonts w:ascii="Arial" w:eastAsia="Times New Roman" w:hAnsi="Arial" w:cs="Arial"/>
          <w:b/>
          <w:bCs/>
          <w:color w:val="000000"/>
          <w:sz w:val="18"/>
          <w:szCs w:val="18"/>
          <w:vertAlign w:val="superscript"/>
        </w:rPr>
        <w:t>13 </w:t>
      </w:r>
      <w:r w:rsidRPr="008F5EEB">
        <w:rPr>
          <w:rFonts w:ascii="Verdana" w:eastAsia="Times New Roman" w:hAnsi="Verdana" w:cs="Times New Roman"/>
          <w:color w:val="000000"/>
          <w:sz w:val="24"/>
          <w:szCs w:val="24"/>
        </w:rPr>
        <w:t>And remember, when someone wants to do wrong it is never God who is tempting him, for God never wants to do wrong and never tempts anyone else to do it. </w:t>
      </w:r>
      <w:r w:rsidRPr="008F5EEB">
        <w:rPr>
          <w:rFonts w:ascii="Arial" w:eastAsia="Times New Roman" w:hAnsi="Arial" w:cs="Arial"/>
          <w:b/>
          <w:bCs/>
          <w:color w:val="000000"/>
          <w:sz w:val="18"/>
          <w:szCs w:val="18"/>
          <w:vertAlign w:val="superscript"/>
        </w:rPr>
        <w:t>14 </w:t>
      </w:r>
      <w:r w:rsidRPr="008F5EEB">
        <w:rPr>
          <w:rFonts w:ascii="Verdana" w:eastAsia="Times New Roman" w:hAnsi="Verdana" w:cs="Times New Roman"/>
          <w:color w:val="000000"/>
          <w:sz w:val="24"/>
          <w:szCs w:val="24"/>
        </w:rPr>
        <w:t>Temptation is the</w:t>
      </w:r>
      <w:r w:rsidR="00B16185">
        <w:rPr>
          <w:rFonts w:ascii="Verdana" w:eastAsia="Times New Roman" w:hAnsi="Verdana" w:cs="Times New Roman"/>
          <w:color w:val="000000"/>
          <w:sz w:val="24"/>
          <w:szCs w:val="24"/>
        </w:rPr>
        <w:t xml:space="preserve"> pull of man’s own evil lust and </w:t>
      </w:r>
      <w:r w:rsidRPr="008F5EEB">
        <w:rPr>
          <w:rFonts w:ascii="Verdana" w:eastAsia="Times New Roman" w:hAnsi="Verdana" w:cs="Times New Roman"/>
          <w:color w:val="000000"/>
          <w:sz w:val="24"/>
          <w:szCs w:val="24"/>
        </w:rPr>
        <w:t>wishes. </w:t>
      </w:r>
      <w:r w:rsidRPr="008F5EEB">
        <w:rPr>
          <w:rFonts w:ascii="Arial" w:eastAsia="Times New Roman" w:hAnsi="Arial" w:cs="Arial"/>
          <w:b/>
          <w:bCs/>
          <w:color w:val="000000"/>
          <w:sz w:val="18"/>
          <w:szCs w:val="18"/>
          <w:vertAlign w:val="superscript"/>
        </w:rPr>
        <w:t>15 </w:t>
      </w:r>
      <w:r w:rsidRPr="008F5EEB">
        <w:rPr>
          <w:rFonts w:ascii="Verdana" w:eastAsia="Times New Roman" w:hAnsi="Verdana" w:cs="Times New Roman"/>
          <w:color w:val="000000"/>
          <w:sz w:val="24"/>
          <w:szCs w:val="24"/>
        </w:rPr>
        <w:t>These evil thoughts lead to evi</w:t>
      </w:r>
      <w:r w:rsidR="00B16185">
        <w:rPr>
          <w:rFonts w:ascii="Verdana" w:eastAsia="Times New Roman" w:hAnsi="Verdana" w:cs="Times New Roman"/>
          <w:color w:val="000000"/>
          <w:sz w:val="24"/>
          <w:szCs w:val="24"/>
        </w:rPr>
        <w:t xml:space="preserve">l actions and afterwards to </w:t>
      </w:r>
      <w:r w:rsidRPr="008F5EEB">
        <w:rPr>
          <w:rFonts w:ascii="Verdana" w:eastAsia="Times New Roman" w:hAnsi="Verdana" w:cs="Times New Roman"/>
          <w:color w:val="000000"/>
          <w:sz w:val="24"/>
          <w:szCs w:val="24"/>
        </w:rPr>
        <w:t>death</w:t>
      </w:r>
      <w:r w:rsidR="00B16185">
        <w:rPr>
          <w:rFonts w:ascii="Verdana" w:eastAsia="Times New Roman" w:hAnsi="Verdana" w:cs="Times New Roman"/>
          <w:color w:val="000000"/>
          <w:sz w:val="24"/>
          <w:szCs w:val="24"/>
        </w:rPr>
        <w:t>.</w:t>
      </w:r>
    </w:p>
    <w:p w:rsidR="008F5EEB" w:rsidRPr="008F5EEB" w:rsidRDefault="008F5EEB" w:rsidP="008F5EEB">
      <w:pPr>
        <w:shd w:val="clear" w:color="auto" w:fill="FFFFFF"/>
        <w:spacing w:after="150" w:line="360" w:lineRule="atLeast"/>
        <w:rPr>
          <w:rFonts w:ascii="Verdana" w:eastAsia="Times New Roman" w:hAnsi="Verdana" w:cs="Times New Roman"/>
          <w:color w:val="000000"/>
          <w:sz w:val="24"/>
          <w:szCs w:val="24"/>
        </w:rPr>
      </w:pPr>
      <w:r w:rsidRPr="008F5EEB">
        <w:rPr>
          <w:rFonts w:ascii="Arial" w:eastAsia="Times New Roman" w:hAnsi="Arial" w:cs="Arial"/>
          <w:b/>
          <w:bCs/>
          <w:color w:val="000000"/>
          <w:sz w:val="18"/>
          <w:szCs w:val="18"/>
          <w:vertAlign w:val="superscript"/>
        </w:rPr>
        <w:t>17 </w:t>
      </w:r>
      <w:r w:rsidR="00B16185">
        <w:rPr>
          <w:rFonts w:ascii="Verdana" w:eastAsia="Times New Roman" w:hAnsi="Verdana" w:cs="Times New Roman"/>
          <w:color w:val="000000"/>
          <w:sz w:val="24"/>
          <w:szCs w:val="24"/>
        </w:rPr>
        <w:t>But every good and perfect gift comes</w:t>
      </w:r>
      <w:r w:rsidRPr="008F5EEB">
        <w:rPr>
          <w:rFonts w:ascii="Verdana" w:eastAsia="Times New Roman" w:hAnsi="Verdana" w:cs="Times New Roman"/>
          <w:color w:val="000000"/>
          <w:sz w:val="24"/>
          <w:szCs w:val="24"/>
        </w:rPr>
        <w:t xml:space="preserve"> from God, the Creato</w:t>
      </w:r>
      <w:r w:rsidR="00B16185">
        <w:rPr>
          <w:rFonts w:ascii="Verdana" w:eastAsia="Times New Roman" w:hAnsi="Verdana" w:cs="Times New Roman"/>
          <w:color w:val="000000"/>
          <w:sz w:val="24"/>
          <w:szCs w:val="24"/>
        </w:rPr>
        <w:t>r of all light</w:t>
      </w:r>
      <w:r w:rsidR="00B16185">
        <w:rPr>
          <w:rFonts w:ascii="Verdana" w:eastAsia="Times New Roman" w:hAnsi="Verdana" w:cs="Times New Roman"/>
          <w:color w:val="B34B2C"/>
          <w:sz w:val="15"/>
          <w:szCs w:val="15"/>
          <w:u w:val="single"/>
          <w:vertAlign w:val="superscript"/>
        </w:rPr>
        <w:t>.</w:t>
      </w:r>
    </w:p>
    <w:p w:rsidR="00766D8E" w:rsidRDefault="00766D8E" w:rsidP="00766D8E">
      <w:pPr>
        <w:pStyle w:val="Heading1"/>
        <w:shd w:val="clear" w:color="auto" w:fill="FFFFFF"/>
        <w:spacing w:before="0" w:beforeAutospacing="0" w:after="0" w:afterAutospacing="0"/>
        <w:rPr>
          <w:rStyle w:val="passage-display-bcv"/>
          <w:rFonts w:ascii="Verdana" w:hAnsi="Verdana"/>
          <w:b w:val="0"/>
          <w:bCs w:val="0"/>
          <w:color w:val="000000"/>
          <w:sz w:val="27"/>
          <w:szCs w:val="27"/>
        </w:rPr>
      </w:pPr>
    </w:p>
    <w:p w:rsidR="00766D8E" w:rsidRDefault="00766D8E" w:rsidP="00766D8E">
      <w:pPr>
        <w:pStyle w:val="Heading1"/>
        <w:shd w:val="clear" w:color="auto" w:fill="FFFFFF"/>
        <w:spacing w:before="0" w:beforeAutospacing="0" w:after="0" w:afterAutospacing="0"/>
        <w:rPr>
          <w:rStyle w:val="passage-display-bcv"/>
          <w:rFonts w:ascii="Verdana" w:hAnsi="Verdana"/>
          <w:b w:val="0"/>
          <w:bCs w:val="0"/>
          <w:color w:val="000000"/>
          <w:sz w:val="27"/>
          <w:szCs w:val="27"/>
        </w:rPr>
      </w:pPr>
    </w:p>
    <w:p w:rsidR="00766D8E" w:rsidRDefault="00766D8E" w:rsidP="00766D8E">
      <w:pPr>
        <w:pStyle w:val="Heading1"/>
        <w:shd w:val="clear" w:color="auto" w:fill="FFFFFF"/>
        <w:spacing w:before="0" w:beforeAutospacing="0" w:after="0" w:afterAutospacing="0"/>
        <w:rPr>
          <w:rFonts w:ascii="Verdana" w:hAnsi="Verdana"/>
          <w:b w:val="0"/>
          <w:bCs w:val="0"/>
          <w:color w:val="000000"/>
          <w:sz w:val="21"/>
          <w:szCs w:val="21"/>
        </w:rPr>
      </w:pPr>
      <w:r>
        <w:rPr>
          <w:rStyle w:val="passage-display-bcv"/>
          <w:rFonts w:ascii="Verdana" w:hAnsi="Verdana"/>
          <w:b w:val="0"/>
          <w:bCs w:val="0"/>
          <w:color w:val="000000"/>
          <w:sz w:val="27"/>
          <w:szCs w:val="27"/>
        </w:rPr>
        <w:t>James 4:1-3</w:t>
      </w:r>
      <w:r>
        <w:rPr>
          <w:rFonts w:ascii="Verdana" w:hAnsi="Verdana"/>
          <w:b w:val="0"/>
          <w:bCs w:val="0"/>
          <w:color w:val="000000"/>
          <w:sz w:val="21"/>
          <w:szCs w:val="21"/>
        </w:rPr>
        <w:t> </w:t>
      </w:r>
      <w:r>
        <w:rPr>
          <w:rStyle w:val="passage-display-version"/>
          <w:rFonts w:ascii="Verdana" w:hAnsi="Verdana"/>
          <w:b w:val="0"/>
          <w:bCs w:val="0"/>
          <w:color w:val="000000"/>
          <w:sz w:val="21"/>
          <w:szCs w:val="21"/>
        </w:rPr>
        <w:t>Living Bible (TLB)</w:t>
      </w:r>
    </w:p>
    <w:p w:rsidR="00766D8E" w:rsidRDefault="00766D8E" w:rsidP="00766D8E">
      <w:pPr>
        <w:pStyle w:val="top-1"/>
        <w:shd w:val="clear" w:color="auto" w:fill="FFFFFF"/>
        <w:spacing w:before="240" w:beforeAutospacing="0" w:after="150" w:afterAutospacing="0" w:line="360" w:lineRule="atLeast"/>
        <w:rPr>
          <w:rStyle w:val="text"/>
          <w:rFonts w:ascii="Verdana" w:hAnsi="Verdana"/>
          <w:color w:val="000000"/>
        </w:rPr>
      </w:pPr>
      <w:r>
        <w:rPr>
          <w:rStyle w:val="chapternum"/>
          <w:rFonts w:ascii="Arial" w:hAnsi="Arial" w:cs="Arial"/>
          <w:b/>
          <w:bCs/>
          <w:color w:val="000000"/>
          <w:sz w:val="36"/>
          <w:szCs w:val="36"/>
        </w:rPr>
        <w:t>4 </w:t>
      </w:r>
      <w:r>
        <w:rPr>
          <w:rStyle w:val="text"/>
          <w:rFonts w:ascii="Verdana" w:hAnsi="Verdana"/>
          <w:color w:val="000000"/>
        </w:rPr>
        <w:t>W</w:t>
      </w:r>
      <w:r w:rsidR="00B16185">
        <w:rPr>
          <w:rStyle w:val="text"/>
          <w:rFonts w:ascii="Verdana" w:hAnsi="Verdana"/>
          <w:color w:val="000000"/>
        </w:rPr>
        <w:t xml:space="preserve">hat is causing </w:t>
      </w:r>
      <w:r>
        <w:rPr>
          <w:rStyle w:val="text"/>
          <w:rFonts w:ascii="Verdana" w:hAnsi="Verdana"/>
          <w:color w:val="000000"/>
        </w:rPr>
        <w:t xml:space="preserve">fights </w:t>
      </w:r>
      <w:r w:rsidR="00B16185">
        <w:rPr>
          <w:rStyle w:val="text"/>
          <w:rFonts w:ascii="Verdana" w:hAnsi="Verdana"/>
          <w:color w:val="000000"/>
        </w:rPr>
        <w:t>and arguments among you? T</w:t>
      </w:r>
      <w:r>
        <w:rPr>
          <w:rStyle w:val="text"/>
          <w:rFonts w:ascii="Verdana" w:hAnsi="Verdana"/>
          <w:color w:val="000000"/>
        </w:rPr>
        <w:t xml:space="preserve">t because there is a whole army of evil </w:t>
      </w:r>
      <w:r w:rsidR="00B16185">
        <w:rPr>
          <w:rStyle w:val="text"/>
          <w:rFonts w:ascii="Verdana" w:hAnsi="Verdana"/>
          <w:color w:val="000000"/>
        </w:rPr>
        <w:t>lusts desires within you.</w:t>
      </w:r>
      <w:r>
        <w:rPr>
          <w:rStyle w:val="text"/>
          <w:rFonts w:ascii="Verdana" w:hAnsi="Verdana"/>
          <w:color w:val="000000"/>
        </w:rPr>
        <w:t> </w:t>
      </w:r>
      <w:r>
        <w:rPr>
          <w:rStyle w:val="text"/>
          <w:rFonts w:ascii="Arial" w:hAnsi="Arial" w:cs="Arial"/>
          <w:b/>
          <w:bCs/>
          <w:color w:val="000000"/>
          <w:sz w:val="18"/>
          <w:szCs w:val="18"/>
          <w:vertAlign w:val="superscript"/>
        </w:rPr>
        <w:t>2 </w:t>
      </w:r>
      <w:r>
        <w:rPr>
          <w:rStyle w:val="text"/>
          <w:rFonts w:ascii="Verdana" w:hAnsi="Verdana"/>
          <w:color w:val="000000"/>
        </w:rPr>
        <w:t xml:space="preserve">You want </w:t>
      </w:r>
      <w:r w:rsidR="00B16185">
        <w:rPr>
          <w:rStyle w:val="text"/>
          <w:rFonts w:ascii="Verdana" w:hAnsi="Verdana"/>
          <w:color w:val="000000"/>
        </w:rPr>
        <w:t xml:space="preserve">what you don’t have, so you fight to get it. You want </w:t>
      </w:r>
      <w:r>
        <w:rPr>
          <w:rStyle w:val="text"/>
          <w:rFonts w:ascii="Verdana" w:hAnsi="Verdana"/>
          <w:color w:val="000000"/>
        </w:rPr>
        <w:t xml:space="preserve">what </w:t>
      </w:r>
      <w:r w:rsidR="00B16185">
        <w:rPr>
          <w:rStyle w:val="text"/>
          <w:rFonts w:ascii="Verdana" w:hAnsi="Verdana"/>
          <w:color w:val="000000"/>
        </w:rPr>
        <w:t>others have</w:t>
      </w:r>
      <w:r>
        <w:rPr>
          <w:rStyle w:val="text"/>
          <w:rFonts w:ascii="Verdana" w:hAnsi="Verdana"/>
          <w:color w:val="000000"/>
        </w:rPr>
        <w:t xml:space="preserve">, so you start a fight to take it away from them. And yet the reason you don’t have what you want </w:t>
      </w:r>
      <w:r w:rsidR="00B16185">
        <w:rPr>
          <w:rStyle w:val="text"/>
          <w:rFonts w:ascii="Verdana" w:hAnsi="Verdana"/>
          <w:color w:val="000000"/>
        </w:rPr>
        <w:t>is that you ask God for the wrong things</w:t>
      </w:r>
      <w:r>
        <w:rPr>
          <w:rStyle w:val="text"/>
          <w:rFonts w:ascii="Verdana" w:hAnsi="Verdana"/>
          <w:color w:val="000000"/>
        </w:rPr>
        <w:t>. </w:t>
      </w:r>
      <w:r>
        <w:rPr>
          <w:rStyle w:val="text"/>
          <w:rFonts w:ascii="Arial" w:hAnsi="Arial" w:cs="Arial"/>
          <w:b/>
          <w:bCs/>
          <w:color w:val="000000"/>
          <w:sz w:val="18"/>
          <w:szCs w:val="18"/>
          <w:vertAlign w:val="superscript"/>
        </w:rPr>
        <w:t>3 </w:t>
      </w:r>
      <w:r w:rsidR="00B16185">
        <w:rPr>
          <w:rStyle w:val="text"/>
          <w:rFonts w:ascii="Verdana" w:hAnsi="Verdana"/>
          <w:color w:val="000000"/>
        </w:rPr>
        <w:t>Y</w:t>
      </w:r>
      <w:r>
        <w:rPr>
          <w:rStyle w:val="text"/>
          <w:rFonts w:ascii="Verdana" w:hAnsi="Verdana"/>
          <w:color w:val="000000"/>
        </w:rPr>
        <w:t>our whole aim is wrong—you want only what will give </w:t>
      </w:r>
      <w:r>
        <w:rPr>
          <w:rStyle w:val="text"/>
          <w:rFonts w:ascii="Verdana" w:hAnsi="Verdana"/>
          <w:i/>
          <w:iCs/>
          <w:color w:val="000000"/>
        </w:rPr>
        <w:t>you</w:t>
      </w:r>
      <w:r>
        <w:rPr>
          <w:rStyle w:val="text"/>
          <w:rFonts w:ascii="Verdana" w:hAnsi="Verdana"/>
          <w:color w:val="000000"/>
        </w:rPr>
        <w:t> pleasure.</w:t>
      </w:r>
    </w:p>
    <w:p w:rsidR="00B16185" w:rsidRDefault="00B16185" w:rsidP="00766D8E">
      <w:pPr>
        <w:pStyle w:val="top-1"/>
        <w:shd w:val="clear" w:color="auto" w:fill="FFFFFF"/>
        <w:spacing w:before="240" w:beforeAutospacing="0" w:after="150" w:afterAutospacing="0" w:line="360" w:lineRule="atLeast"/>
        <w:rPr>
          <w:rStyle w:val="text"/>
          <w:rFonts w:ascii="Verdana" w:hAnsi="Verdana"/>
          <w:color w:val="000000"/>
        </w:rPr>
      </w:pPr>
    </w:p>
    <w:p w:rsidR="00B16185" w:rsidRPr="00B16185" w:rsidRDefault="00B16185" w:rsidP="00B16185">
      <w:pPr>
        <w:shd w:val="clear" w:color="auto" w:fill="FFFFFF"/>
        <w:spacing w:after="0" w:line="240" w:lineRule="auto"/>
        <w:outlineLvl w:val="0"/>
        <w:rPr>
          <w:rFonts w:ascii="Verdana" w:eastAsia="Times New Roman" w:hAnsi="Verdana" w:cs="Times New Roman"/>
          <w:color w:val="000000"/>
          <w:kern w:val="36"/>
          <w:sz w:val="21"/>
          <w:szCs w:val="21"/>
        </w:rPr>
      </w:pPr>
      <w:r w:rsidRPr="00B16185">
        <w:rPr>
          <w:rFonts w:ascii="Verdana" w:eastAsia="Times New Roman" w:hAnsi="Verdana" w:cs="Times New Roman"/>
          <w:color w:val="000000"/>
          <w:kern w:val="36"/>
          <w:sz w:val="27"/>
          <w:szCs w:val="27"/>
        </w:rPr>
        <w:t>1 John 2:16</w:t>
      </w:r>
      <w:r w:rsidRPr="00B16185">
        <w:rPr>
          <w:rFonts w:ascii="Verdana" w:eastAsia="Times New Roman" w:hAnsi="Verdana" w:cs="Times New Roman"/>
          <w:color w:val="000000"/>
          <w:kern w:val="36"/>
          <w:sz w:val="21"/>
          <w:szCs w:val="21"/>
        </w:rPr>
        <w:t> Living Bible (TLB)</w:t>
      </w:r>
    </w:p>
    <w:p w:rsidR="00B16185" w:rsidRPr="00B16185" w:rsidRDefault="00B16185" w:rsidP="00B16185">
      <w:pPr>
        <w:shd w:val="clear" w:color="auto" w:fill="FFFFFF"/>
        <w:spacing w:after="150" w:line="360" w:lineRule="atLeast"/>
        <w:rPr>
          <w:rFonts w:ascii="Verdana" w:eastAsia="Times New Roman" w:hAnsi="Verdana" w:cs="Times New Roman"/>
          <w:color w:val="000000"/>
          <w:sz w:val="24"/>
          <w:szCs w:val="24"/>
        </w:rPr>
      </w:pPr>
      <w:r w:rsidRPr="00B16185">
        <w:rPr>
          <w:rFonts w:ascii="Arial" w:eastAsia="Times New Roman" w:hAnsi="Arial" w:cs="Arial"/>
          <w:b/>
          <w:bCs/>
          <w:color w:val="000000"/>
          <w:sz w:val="18"/>
          <w:szCs w:val="18"/>
          <w:vertAlign w:val="superscript"/>
        </w:rPr>
        <w:t>16 </w:t>
      </w:r>
      <w:r>
        <w:rPr>
          <w:rFonts w:ascii="Verdana" w:eastAsia="Times New Roman" w:hAnsi="Verdana" w:cs="Times New Roman"/>
          <w:color w:val="000000"/>
          <w:sz w:val="24"/>
          <w:szCs w:val="24"/>
        </w:rPr>
        <w:t>All evil desires—the lust of the flesh, the lust of the eye</w:t>
      </w:r>
      <w:r w:rsidRPr="00B16185">
        <w:rPr>
          <w:rFonts w:ascii="Verdana" w:eastAsia="Times New Roman" w:hAnsi="Verdana" w:cs="Times New Roman"/>
          <w:color w:val="000000"/>
          <w:sz w:val="24"/>
          <w:szCs w:val="24"/>
        </w:rPr>
        <w:t>, and</w:t>
      </w:r>
      <w:r>
        <w:rPr>
          <w:rFonts w:ascii="Verdana" w:eastAsia="Times New Roman" w:hAnsi="Verdana" w:cs="Times New Roman"/>
          <w:color w:val="000000"/>
          <w:sz w:val="24"/>
          <w:szCs w:val="24"/>
        </w:rPr>
        <w:t xml:space="preserve"> the pride of life</w:t>
      </w:r>
      <w:r w:rsidRPr="00B16185">
        <w:rPr>
          <w:rFonts w:ascii="Verdana" w:eastAsia="Times New Roman" w:hAnsi="Verdana" w:cs="Times New Roman"/>
          <w:color w:val="000000"/>
          <w:sz w:val="24"/>
          <w:szCs w:val="24"/>
        </w:rPr>
        <w:t>—these are not from God. They are from this evil world itself.</w:t>
      </w:r>
    </w:p>
    <w:p w:rsidR="00B16185" w:rsidRDefault="00B16185" w:rsidP="00766D8E">
      <w:pPr>
        <w:pStyle w:val="top-1"/>
        <w:shd w:val="clear" w:color="auto" w:fill="FFFFFF"/>
        <w:spacing w:before="240" w:beforeAutospacing="0" w:after="150" w:afterAutospacing="0" w:line="360" w:lineRule="atLeast"/>
        <w:rPr>
          <w:rFonts w:ascii="Verdana" w:hAnsi="Verdana"/>
          <w:color w:val="000000"/>
        </w:rPr>
      </w:pPr>
    </w:p>
    <w:p w:rsidR="008F5EEB" w:rsidRPr="005B67AE" w:rsidRDefault="008F5EEB" w:rsidP="009109B3">
      <w:pPr>
        <w:spacing w:after="150" w:line="675" w:lineRule="atLeast"/>
        <w:rPr>
          <w:rFonts w:ascii="Arial" w:eastAsia="Times New Roman" w:hAnsi="Arial" w:cs="Arial"/>
          <w:color w:val="3A3635"/>
          <w:sz w:val="35"/>
          <w:szCs w:val="35"/>
        </w:rPr>
      </w:pPr>
    </w:p>
    <w:p w:rsidR="00CA1291" w:rsidRPr="00CA1291" w:rsidRDefault="00CA1291" w:rsidP="00CA1291">
      <w:pPr>
        <w:numPr>
          <w:ilvl w:val="0"/>
          <w:numId w:val="1"/>
        </w:numPr>
        <w:spacing w:after="75" w:line="240" w:lineRule="auto"/>
        <w:ind w:left="3261" w:right="-150"/>
        <w:jc w:val="center"/>
        <w:rPr>
          <w:rFonts w:ascii="Arial" w:eastAsia="Times New Roman" w:hAnsi="Arial" w:cs="Arial"/>
          <w:vanish/>
          <w:color w:val="333333"/>
          <w:sz w:val="21"/>
          <w:szCs w:val="21"/>
        </w:rPr>
      </w:pPr>
    </w:p>
    <w:p w:rsidR="00CA1291" w:rsidRPr="00CA1291" w:rsidRDefault="00CA1291" w:rsidP="00CA1291">
      <w:pPr>
        <w:spacing w:after="0" w:line="240" w:lineRule="auto"/>
        <w:ind w:left="3261"/>
        <w:jc w:val="center"/>
        <w:rPr>
          <w:rFonts w:ascii="Arial" w:eastAsia="Times New Roman" w:hAnsi="Arial" w:cs="Arial"/>
          <w:vanish/>
          <w:color w:val="333333"/>
          <w:sz w:val="21"/>
          <w:szCs w:val="21"/>
        </w:rPr>
      </w:pPr>
      <w:r w:rsidRPr="00CA1291">
        <w:rPr>
          <w:rFonts w:ascii="Arial" w:eastAsia="Times New Roman" w:hAnsi="Arial" w:cs="Arial"/>
          <w:vanish/>
          <w:color w:val="333333"/>
          <w:sz w:val="21"/>
          <w:szCs w:val="21"/>
        </w:rPr>
        <w:t> </w:t>
      </w:r>
    </w:p>
    <w:p w:rsidR="00CA1291" w:rsidRPr="00CA1291" w:rsidRDefault="00CA1291" w:rsidP="00CA1291">
      <w:pPr>
        <w:numPr>
          <w:ilvl w:val="0"/>
          <w:numId w:val="1"/>
        </w:numPr>
        <w:spacing w:after="75" w:line="240" w:lineRule="auto"/>
        <w:ind w:left="3261" w:right="-150"/>
        <w:jc w:val="center"/>
        <w:rPr>
          <w:rFonts w:ascii="Arial" w:eastAsia="Times New Roman" w:hAnsi="Arial" w:cs="Arial"/>
          <w:vanish/>
          <w:color w:val="333333"/>
          <w:sz w:val="21"/>
          <w:szCs w:val="21"/>
        </w:rPr>
      </w:pPr>
    </w:p>
    <w:p w:rsidR="00CA1291" w:rsidRPr="00CA1291" w:rsidRDefault="00CA1291" w:rsidP="00CA1291">
      <w:pPr>
        <w:spacing w:after="0" w:line="240" w:lineRule="auto"/>
        <w:ind w:left="3261"/>
        <w:jc w:val="center"/>
        <w:rPr>
          <w:rFonts w:ascii="Arial" w:eastAsia="Times New Roman" w:hAnsi="Arial" w:cs="Arial"/>
          <w:vanish/>
          <w:color w:val="333333"/>
          <w:sz w:val="21"/>
          <w:szCs w:val="21"/>
        </w:rPr>
      </w:pPr>
      <w:r w:rsidRPr="00CA1291">
        <w:rPr>
          <w:rFonts w:ascii="Arial" w:eastAsia="Times New Roman" w:hAnsi="Arial" w:cs="Arial"/>
          <w:vanish/>
          <w:color w:val="333333"/>
          <w:sz w:val="21"/>
          <w:szCs w:val="21"/>
        </w:rPr>
        <w:t> </w:t>
      </w:r>
    </w:p>
    <w:p w:rsidR="00CA1291" w:rsidRPr="00CA1291" w:rsidRDefault="00CA1291" w:rsidP="00CA1291">
      <w:pPr>
        <w:numPr>
          <w:ilvl w:val="0"/>
          <w:numId w:val="1"/>
        </w:numPr>
        <w:spacing w:after="75" w:line="240" w:lineRule="auto"/>
        <w:ind w:left="3261" w:right="-150"/>
        <w:jc w:val="center"/>
        <w:rPr>
          <w:rFonts w:ascii="Arial" w:eastAsia="Times New Roman" w:hAnsi="Arial" w:cs="Arial"/>
          <w:vanish/>
          <w:color w:val="333333"/>
          <w:sz w:val="21"/>
          <w:szCs w:val="21"/>
        </w:rPr>
      </w:pPr>
    </w:p>
    <w:p w:rsidR="00CA1291" w:rsidRPr="00CA1291" w:rsidRDefault="00CA1291" w:rsidP="00CA1291">
      <w:pPr>
        <w:spacing w:after="0" w:line="240" w:lineRule="auto"/>
        <w:ind w:left="3261"/>
        <w:jc w:val="center"/>
        <w:rPr>
          <w:rFonts w:ascii="Arial" w:eastAsia="Times New Roman" w:hAnsi="Arial" w:cs="Arial"/>
          <w:vanish/>
          <w:color w:val="333333"/>
          <w:sz w:val="21"/>
          <w:szCs w:val="21"/>
        </w:rPr>
      </w:pPr>
      <w:r w:rsidRPr="00CA1291">
        <w:rPr>
          <w:rFonts w:ascii="Arial" w:eastAsia="Times New Roman" w:hAnsi="Arial" w:cs="Arial"/>
          <w:vanish/>
          <w:color w:val="333333"/>
          <w:sz w:val="21"/>
          <w:szCs w:val="21"/>
        </w:rPr>
        <w:t> </w:t>
      </w:r>
    </w:p>
    <w:p w:rsidR="00CA1291" w:rsidRPr="00CA1291" w:rsidRDefault="00CA1291" w:rsidP="00CA1291">
      <w:pPr>
        <w:numPr>
          <w:ilvl w:val="0"/>
          <w:numId w:val="1"/>
        </w:numPr>
        <w:spacing w:after="75" w:line="240" w:lineRule="auto"/>
        <w:ind w:left="3261" w:right="-150"/>
        <w:jc w:val="center"/>
        <w:rPr>
          <w:rFonts w:ascii="Arial" w:eastAsia="Times New Roman" w:hAnsi="Arial" w:cs="Arial"/>
          <w:vanish/>
          <w:color w:val="333333"/>
          <w:sz w:val="21"/>
          <w:szCs w:val="21"/>
        </w:rPr>
      </w:pPr>
    </w:p>
    <w:p w:rsidR="00CA1291" w:rsidRPr="00CA1291" w:rsidRDefault="00CA1291" w:rsidP="00CA1291">
      <w:pPr>
        <w:spacing w:line="240" w:lineRule="auto"/>
        <w:ind w:left="3261"/>
        <w:jc w:val="center"/>
        <w:rPr>
          <w:rFonts w:ascii="Arial" w:eastAsia="Times New Roman" w:hAnsi="Arial" w:cs="Arial"/>
          <w:vanish/>
          <w:color w:val="333333"/>
          <w:sz w:val="21"/>
          <w:szCs w:val="21"/>
        </w:rPr>
      </w:pPr>
      <w:r w:rsidRPr="00CA1291">
        <w:rPr>
          <w:rFonts w:ascii="Arial" w:eastAsia="Times New Roman" w:hAnsi="Arial" w:cs="Arial"/>
          <w:vanish/>
          <w:color w:val="333333"/>
          <w:sz w:val="21"/>
          <w:szCs w:val="21"/>
        </w:rPr>
        <w:t> </w:t>
      </w:r>
    </w:p>
    <w:p w:rsidR="00266D0B" w:rsidRDefault="00266D0B"/>
    <w:sectPr w:rsidR="00266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5EF8"/>
    <w:multiLevelType w:val="multilevel"/>
    <w:tmpl w:val="4232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D7525"/>
    <w:multiLevelType w:val="hybridMultilevel"/>
    <w:tmpl w:val="D1A40AC4"/>
    <w:lvl w:ilvl="0" w:tplc="94DA0BB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91"/>
    <w:rsid w:val="000C074D"/>
    <w:rsid w:val="00266D0B"/>
    <w:rsid w:val="00450F4C"/>
    <w:rsid w:val="005B67AE"/>
    <w:rsid w:val="00766D8E"/>
    <w:rsid w:val="008F5EEB"/>
    <w:rsid w:val="009109B3"/>
    <w:rsid w:val="00B16185"/>
    <w:rsid w:val="00CA1291"/>
    <w:rsid w:val="00D0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911D"/>
  <w15:chartTrackingRefBased/>
  <w15:docId w15:val="{2DBAF37D-E0B8-47FF-873C-9B3ADE7E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5E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12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1291"/>
    <w:rPr>
      <w:i/>
      <w:iCs/>
    </w:rPr>
  </w:style>
  <w:style w:type="paragraph" w:styleId="ListParagraph">
    <w:name w:val="List Paragraph"/>
    <w:basedOn w:val="Normal"/>
    <w:uiPriority w:val="34"/>
    <w:qFormat/>
    <w:rsid w:val="005B67AE"/>
    <w:pPr>
      <w:ind w:left="720"/>
      <w:contextualSpacing/>
    </w:pPr>
  </w:style>
  <w:style w:type="character" w:customStyle="1" w:styleId="Heading1Char">
    <w:name w:val="Heading 1 Char"/>
    <w:basedOn w:val="DefaultParagraphFont"/>
    <w:link w:val="Heading1"/>
    <w:uiPriority w:val="9"/>
    <w:rsid w:val="008F5EEB"/>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8F5EEB"/>
  </w:style>
  <w:style w:type="character" w:customStyle="1" w:styleId="passage-display-version">
    <w:name w:val="passage-display-version"/>
    <w:basedOn w:val="DefaultParagraphFont"/>
    <w:rsid w:val="008F5EEB"/>
  </w:style>
  <w:style w:type="character" w:customStyle="1" w:styleId="text">
    <w:name w:val="text"/>
    <w:basedOn w:val="DefaultParagraphFont"/>
    <w:rsid w:val="008F5EEB"/>
  </w:style>
  <w:style w:type="character" w:styleId="Hyperlink">
    <w:name w:val="Hyperlink"/>
    <w:basedOn w:val="DefaultParagraphFont"/>
    <w:uiPriority w:val="99"/>
    <w:semiHidden/>
    <w:unhideWhenUsed/>
    <w:rsid w:val="008F5EEB"/>
    <w:rPr>
      <w:color w:val="0000FF"/>
      <w:u w:val="single"/>
    </w:rPr>
  </w:style>
  <w:style w:type="paragraph" w:customStyle="1" w:styleId="top-1">
    <w:name w:val="top-1"/>
    <w:basedOn w:val="Normal"/>
    <w:rsid w:val="00766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766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8376">
      <w:bodyDiv w:val="1"/>
      <w:marLeft w:val="0"/>
      <w:marRight w:val="0"/>
      <w:marTop w:val="0"/>
      <w:marBottom w:val="0"/>
      <w:divBdr>
        <w:top w:val="none" w:sz="0" w:space="0" w:color="auto"/>
        <w:left w:val="none" w:sz="0" w:space="0" w:color="auto"/>
        <w:bottom w:val="none" w:sz="0" w:space="0" w:color="auto"/>
        <w:right w:val="none" w:sz="0" w:space="0" w:color="auto"/>
      </w:divBdr>
    </w:div>
    <w:div w:id="1114322404">
      <w:bodyDiv w:val="1"/>
      <w:marLeft w:val="0"/>
      <w:marRight w:val="0"/>
      <w:marTop w:val="0"/>
      <w:marBottom w:val="0"/>
      <w:divBdr>
        <w:top w:val="none" w:sz="0" w:space="0" w:color="auto"/>
        <w:left w:val="none" w:sz="0" w:space="0" w:color="auto"/>
        <w:bottom w:val="none" w:sz="0" w:space="0" w:color="auto"/>
        <w:right w:val="none" w:sz="0" w:space="0" w:color="auto"/>
      </w:divBdr>
    </w:div>
    <w:div w:id="1567450273">
      <w:bodyDiv w:val="1"/>
      <w:marLeft w:val="0"/>
      <w:marRight w:val="0"/>
      <w:marTop w:val="0"/>
      <w:marBottom w:val="0"/>
      <w:divBdr>
        <w:top w:val="none" w:sz="0" w:space="0" w:color="auto"/>
        <w:left w:val="none" w:sz="0" w:space="0" w:color="auto"/>
        <w:bottom w:val="none" w:sz="0" w:space="0" w:color="auto"/>
        <w:right w:val="none" w:sz="0" w:space="0" w:color="auto"/>
      </w:divBdr>
      <w:divsChild>
        <w:div w:id="1024868380">
          <w:marLeft w:val="0"/>
          <w:marRight w:val="0"/>
          <w:marTop w:val="0"/>
          <w:marBottom w:val="0"/>
          <w:divBdr>
            <w:top w:val="none" w:sz="0" w:space="0" w:color="auto"/>
            <w:left w:val="none" w:sz="0" w:space="0" w:color="auto"/>
            <w:bottom w:val="none" w:sz="0" w:space="0" w:color="auto"/>
            <w:right w:val="none" w:sz="0" w:space="0" w:color="auto"/>
          </w:divBdr>
        </w:div>
        <w:div w:id="1466774517">
          <w:marLeft w:val="-225"/>
          <w:marRight w:val="-225"/>
          <w:marTop w:val="0"/>
          <w:marBottom w:val="0"/>
          <w:divBdr>
            <w:top w:val="none" w:sz="0" w:space="0" w:color="auto"/>
            <w:left w:val="none" w:sz="0" w:space="0" w:color="auto"/>
            <w:bottom w:val="none" w:sz="0" w:space="0" w:color="auto"/>
            <w:right w:val="none" w:sz="0" w:space="0" w:color="auto"/>
          </w:divBdr>
          <w:divsChild>
            <w:div w:id="1487357405">
              <w:marLeft w:val="2766"/>
              <w:marRight w:val="0"/>
              <w:marTop w:val="0"/>
              <w:marBottom w:val="0"/>
              <w:divBdr>
                <w:top w:val="none" w:sz="0" w:space="0" w:color="auto"/>
                <w:left w:val="none" w:sz="0" w:space="0" w:color="auto"/>
                <w:bottom w:val="none" w:sz="0" w:space="0" w:color="auto"/>
                <w:right w:val="none" w:sz="0" w:space="0" w:color="auto"/>
              </w:divBdr>
              <w:divsChild>
                <w:div w:id="2050915696">
                  <w:marLeft w:val="0"/>
                  <w:marRight w:val="0"/>
                  <w:marTop w:val="1725"/>
                  <w:marBottom w:val="1275"/>
                  <w:divBdr>
                    <w:top w:val="none" w:sz="0" w:space="0" w:color="auto"/>
                    <w:left w:val="none" w:sz="0" w:space="0" w:color="auto"/>
                    <w:bottom w:val="none" w:sz="0" w:space="0" w:color="auto"/>
                    <w:right w:val="none" w:sz="0" w:space="0" w:color="auto"/>
                  </w:divBdr>
                  <w:divsChild>
                    <w:div w:id="1272544628">
                      <w:marLeft w:val="0"/>
                      <w:marRight w:val="0"/>
                      <w:marTop w:val="100"/>
                      <w:marBottom w:val="100"/>
                      <w:divBdr>
                        <w:top w:val="none" w:sz="0" w:space="0" w:color="auto"/>
                        <w:left w:val="none" w:sz="0" w:space="0" w:color="auto"/>
                        <w:bottom w:val="none" w:sz="0" w:space="0" w:color="auto"/>
                        <w:right w:val="none" w:sz="0" w:space="0" w:color="auto"/>
                      </w:divBdr>
                      <w:divsChild>
                        <w:div w:id="1201552377">
                          <w:marLeft w:val="0"/>
                          <w:marRight w:val="0"/>
                          <w:marTop w:val="0"/>
                          <w:marBottom w:val="0"/>
                          <w:divBdr>
                            <w:top w:val="none" w:sz="0" w:space="0" w:color="auto"/>
                            <w:left w:val="none" w:sz="0" w:space="0" w:color="auto"/>
                            <w:bottom w:val="none" w:sz="0" w:space="0" w:color="auto"/>
                            <w:right w:val="none" w:sz="0" w:space="0" w:color="auto"/>
                          </w:divBdr>
                          <w:divsChild>
                            <w:div w:id="11303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439</Words>
  <Characters>2503</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James 1:13-18 Living Bible (TLB)</vt:lpstr>
      <vt:lpstr/>
      <vt:lpstr/>
      <vt:lpstr>James 4:1-3 Living Bible (TLB)</vt:lpstr>
      <vt:lpstr>1 John 2:16 Living Bible (TLB)</vt:lpstr>
    </vt:vector>
  </TitlesOfParts>
  <Company>Hewlett-Packard Company</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Boyer</dc:creator>
  <cp:keywords/>
  <dc:description/>
  <cp:lastModifiedBy>Dale Boyer</cp:lastModifiedBy>
  <cp:revision>7</cp:revision>
  <dcterms:created xsi:type="dcterms:W3CDTF">2020-02-07T18:10:00Z</dcterms:created>
  <dcterms:modified xsi:type="dcterms:W3CDTF">2020-02-07T20:35:00Z</dcterms:modified>
</cp:coreProperties>
</file>