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A0D" w:rsidRPr="004B198D" w:rsidRDefault="00576A0D" w:rsidP="001210FF">
      <w:pPr>
        <w:ind w:left="360"/>
        <w:jc w:val="center"/>
        <w:outlineLvl w:val="4"/>
        <w:rPr>
          <w:rFonts w:ascii="Times New Roman" w:eastAsia="Times New Roman" w:hAnsi="Times New Roman" w:cs="Times New Roman"/>
          <w:b/>
          <w:bCs/>
          <w:color w:val="000080"/>
          <w:sz w:val="28"/>
          <w:szCs w:val="28"/>
        </w:rPr>
      </w:pPr>
      <w:r w:rsidRPr="004B198D">
        <w:rPr>
          <w:rFonts w:ascii="Times New Roman" w:eastAsia="Times New Roman" w:hAnsi="Times New Roman" w:cs="Times New Roman"/>
          <w:b/>
          <w:bCs/>
          <w:color w:val="000080"/>
          <w:sz w:val="28"/>
          <w:szCs w:val="28"/>
        </w:rPr>
        <w:t xml:space="preserve">Matthew 2:1-12 NIV </w:t>
      </w:r>
    </w:p>
    <w:p w:rsidR="001210FF" w:rsidRDefault="00576A0D" w:rsidP="001210FF">
      <w:pPr>
        <w:ind w:left="360" w:right="480"/>
        <w:jc w:val="both"/>
        <w:rPr>
          <w:rFonts w:eastAsia="Times New Roman" w:cs="Arial"/>
          <w:color w:val="000080"/>
          <w:sz w:val="28"/>
          <w:szCs w:val="28"/>
        </w:rPr>
      </w:pPr>
      <w:r w:rsidRPr="004B198D">
        <w:rPr>
          <w:rFonts w:eastAsia="Times New Roman" w:cs="Arial"/>
          <w:color w:val="000080"/>
          <w:sz w:val="28"/>
          <w:szCs w:val="28"/>
        </w:rPr>
        <w:t>After Jesus was born in Bethlehem in Judea, during the time of King Herod, Magi from the east came to Jerusalem and asked, “Where is the one who has been born king of the Jews? We saw his star in the east and have come to worship him.”</w:t>
      </w:r>
    </w:p>
    <w:p w:rsidR="00576A0D" w:rsidRPr="004B198D" w:rsidRDefault="00576A0D" w:rsidP="001210FF">
      <w:pPr>
        <w:ind w:left="360" w:right="480"/>
        <w:jc w:val="both"/>
        <w:rPr>
          <w:rFonts w:eastAsia="Times New Roman" w:cs="Arial"/>
          <w:color w:val="000080"/>
          <w:sz w:val="28"/>
          <w:szCs w:val="28"/>
        </w:rPr>
      </w:pPr>
      <w:r w:rsidRPr="004B198D">
        <w:rPr>
          <w:rFonts w:eastAsia="Times New Roman" w:cs="Arial"/>
          <w:color w:val="000080"/>
          <w:sz w:val="28"/>
          <w:szCs w:val="28"/>
        </w:rPr>
        <w:t xml:space="preserve"> </w:t>
      </w:r>
    </w:p>
    <w:p w:rsidR="00576A0D" w:rsidRPr="004B198D" w:rsidRDefault="00576A0D" w:rsidP="001210FF">
      <w:pPr>
        <w:ind w:left="360" w:right="480"/>
        <w:jc w:val="both"/>
        <w:rPr>
          <w:rFonts w:eastAsia="Times New Roman" w:cs="Arial"/>
          <w:color w:val="000080"/>
          <w:sz w:val="28"/>
          <w:szCs w:val="28"/>
        </w:rPr>
      </w:pPr>
      <w:r w:rsidRPr="004B198D">
        <w:rPr>
          <w:rFonts w:eastAsia="Times New Roman" w:cs="Arial"/>
          <w:color w:val="000080"/>
          <w:sz w:val="28"/>
          <w:szCs w:val="28"/>
        </w:rPr>
        <w:t xml:space="preserve">When King Herod heard this he was disturbed, and all Jerusalem with him. When he had called together all the people’s chief priests and teachers of the law, he asked them where the Christ was to be born. “In Bethlehem in Judea,” they replied, “for this is what the prophet has written: ‘But you, Bethlehem, in the land of Judah, are by no means least among the rulers of Judah; for out of you will come a ruler who will be the shepherd of my people Israel.’” </w:t>
      </w:r>
    </w:p>
    <w:p w:rsidR="001210FF" w:rsidRDefault="001210FF" w:rsidP="001210FF">
      <w:pPr>
        <w:ind w:left="360" w:right="480"/>
        <w:jc w:val="both"/>
        <w:rPr>
          <w:rFonts w:eastAsia="Times New Roman" w:cs="Arial"/>
          <w:color w:val="000080"/>
          <w:sz w:val="28"/>
          <w:szCs w:val="28"/>
        </w:rPr>
      </w:pPr>
    </w:p>
    <w:p w:rsidR="00576A0D" w:rsidRPr="004B198D" w:rsidRDefault="00576A0D" w:rsidP="001210FF">
      <w:pPr>
        <w:ind w:left="360" w:right="480"/>
        <w:jc w:val="both"/>
        <w:rPr>
          <w:rFonts w:eastAsia="Times New Roman" w:cs="Arial"/>
          <w:color w:val="000080"/>
          <w:sz w:val="28"/>
          <w:szCs w:val="28"/>
        </w:rPr>
      </w:pPr>
      <w:r w:rsidRPr="004B198D">
        <w:rPr>
          <w:rFonts w:eastAsia="Times New Roman" w:cs="Arial"/>
          <w:color w:val="000080"/>
          <w:sz w:val="28"/>
          <w:szCs w:val="28"/>
        </w:rPr>
        <w:t xml:space="preserve">Then Herod called the Magi secretly and found out from them the exact time the star had appeared. He sent them to Bethlehem and said, “Go and make a careful search for the child. As soon as you find him, report to me, so that I too may go and worship him.” </w:t>
      </w:r>
    </w:p>
    <w:p w:rsidR="001210FF" w:rsidRDefault="001210FF" w:rsidP="001210FF">
      <w:pPr>
        <w:ind w:left="360" w:right="480"/>
        <w:jc w:val="both"/>
        <w:rPr>
          <w:rFonts w:eastAsia="Times New Roman" w:cs="Arial"/>
          <w:color w:val="000080"/>
          <w:sz w:val="28"/>
          <w:szCs w:val="28"/>
        </w:rPr>
      </w:pPr>
    </w:p>
    <w:p w:rsidR="00576A0D" w:rsidRPr="004B198D" w:rsidRDefault="00576A0D" w:rsidP="001210FF">
      <w:pPr>
        <w:ind w:left="360" w:right="480"/>
        <w:jc w:val="both"/>
        <w:rPr>
          <w:rFonts w:eastAsia="Times New Roman" w:cs="Arial"/>
          <w:color w:val="000080"/>
          <w:sz w:val="28"/>
          <w:szCs w:val="28"/>
        </w:rPr>
      </w:pPr>
      <w:r w:rsidRPr="004B198D">
        <w:rPr>
          <w:rFonts w:eastAsia="Times New Roman" w:cs="Arial"/>
          <w:color w:val="000080"/>
          <w:sz w:val="28"/>
          <w:szCs w:val="28"/>
        </w:rPr>
        <w:t xml:space="preserve">After they had heard the king, they went on their way, and the star they had seen in the east went ahead of them until it stopped over the place where the child was. When they saw the star, they were overjoyed. On coming to the house, they saw the child with his mother Mary, and they bowed down and worshiped him. Then they opened their treasures and presented him with gifts of gold and of incense and of myrrh. And having been warned in a dream not to go back to Herod, they returned to their country by another route. </w:t>
      </w:r>
    </w:p>
    <w:p w:rsidR="00576A0D" w:rsidRPr="004B198D" w:rsidRDefault="003001A1" w:rsidP="001210FF">
      <w:pPr>
        <w:jc w:val="center"/>
        <w:rPr>
          <w:rFonts w:ascii="Times New Roman" w:eastAsia="Times New Roman" w:hAnsi="Times New Roman" w:cs="Times New Roman"/>
          <w:sz w:val="28"/>
          <w:szCs w:val="28"/>
        </w:rPr>
      </w:pPr>
      <w:r w:rsidRPr="004B198D">
        <w:rPr>
          <w:rFonts w:ascii="Times New Roman" w:eastAsia="Times New Roman" w:hAnsi="Times New Roman" w:cs="Times New Roman"/>
          <w:sz w:val="28"/>
          <w:szCs w:val="28"/>
        </w:rPr>
        <w:pict>
          <v:rect id="_x0000_i1025" style="width:0;height:1.5pt" o:hralign="center" o:hrstd="t" o:hr="t" fillcolor="#a0a0a0" stroked="f"/>
        </w:pict>
      </w:r>
    </w:p>
    <w:p w:rsidR="001210FF" w:rsidRDefault="001210FF" w:rsidP="001210FF">
      <w:pPr>
        <w:ind w:left="360" w:right="480"/>
        <w:jc w:val="both"/>
        <w:rPr>
          <w:rFonts w:eastAsia="Times New Roman" w:cs="Arial"/>
          <w:i/>
          <w:iCs/>
          <w:color w:val="000080"/>
          <w:sz w:val="28"/>
          <w:szCs w:val="28"/>
        </w:rPr>
      </w:pPr>
    </w:p>
    <w:p w:rsidR="001210FF" w:rsidRDefault="001210FF" w:rsidP="001210FF">
      <w:pPr>
        <w:ind w:left="360" w:right="480"/>
        <w:jc w:val="both"/>
        <w:rPr>
          <w:rFonts w:eastAsia="Times New Roman" w:cs="Arial"/>
          <w:i/>
          <w:iCs/>
          <w:color w:val="000080"/>
          <w:sz w:val="28"/>
          <w:szCs w:val="28"/>
        </w:rPr>
      </w:pPr>
    </w:p>
    <w:p w:rsidR="001210FF" w:rsidRDefault="001210FF" w:rsidP="001210FF">
      <w:pPr>
        <w:ind w:left="360" w:right="480"/>
        <w:jc w:val="both"/>
        <w:rPr>
          <w:rFonts w:eastAsia="Times New Roman" w:cs="Arial"/>
          <w:i/>
          <w:iCs/>
          <w:color w:val="000080"/>
          <w:sz w:val="28"/>
          <w:szCs w:val="28"/>
        </w:rPr>
      </w:pPr>
    </w:p>
    <w:p w:rsidR="001210FF" w:rsidRDefault="001210FF" w:rsidP="001210FF">
      <w:pPr>
        <w:ind w:left="360" w:right="480"/>
        <w:jc w:val="both"/>
        <w:rPr>
          <w:rFonts w:eastAsia="Times New Roman" w:cs="Arial"/>
          <w:i/>
          <w:iCs/>
          <w:color w:val="000080"/>
          <w:sz w:val="28"/>
          <w:szCs w:val="28"/>
        </w:rPr>
      </w:pPr>
    </w:p>
    <w:p w:rsidR="001210FF" w:rsidRDefault="001210FF" w:rsidP="001210FF">
      <w:pPr>
        <w:ind w:left="360" w:right="480"/>
        <w:jc w:val="both"/>
        <w:rPr>
          <w:rFonts w:eastAsia="Times New Roman" w:cs="Arial"/>
          <w:i/>
          <w:iCs/>
          <w:color w:val="000080"/>
          <w:sz w:val="28"/>
          <w:szCs w:val="28"/>
        </w:rPr>
      </w:pPr>
    </w:p>
    <w:p w:rsidR="001210FF" w:rsidRDefault="001210FF" w:rsidP="001210FF">
      <w:pPr>
        <w:ind w:left="360" w:right="480"/>
        <w:jc w:val="both"/>
        <w:rPr>
          <w:rFonts w:eastAsia="Times New Roman" w:cs="Arial"/>
          <w:i/>
          <w:iCs/>
          <w:color w:val="000080"/>
          <w:sz w:val="28"/>
          <w:szCs w:val="28"/>
        </w:rPr>
      </w:pPr>
    </w:p>
    <w:p w:rsidR="001210FF" w:rsidRDefault="001210FF" w:rsidP="001210FF">
      <w:pPr>
        <w:ind w:left="360" w:right="480"/>
        <w:jc w:val="both"/>
        <w:rPr>
          <w:rFonts w:eastAsia="Times New Roman" w:cs="Arial"/>
          <w:i/>
          <w:iCs/>
          <w:color w:val="000080"/>
          <w:sz w:val="28"/>
          <w:szCs w:val="28"/>
        </w:rPr>
      </w:pPr>
    </w:p>
    <w:p w:rsidR="001210FF" w:rsidRDefault="001210FF" w:rsidP="001210FF">
      <w:pPr>
        <w:ind w:left="360" w:right="480"/>
        <w:jc w:val="both"/>
        <w:rPr>
          <w:rFonts w:eastAsia="Times New Roman" w:cs="Arial"/>
          <w:i/>
          <w:iCs/>
          <w:color w:val="000080"/>
          <w:sz w:val="28"/>
          <w:szCs w:val="28"/>
        </w:rPr>
      </w:pPr>
    </w:p>
    <w:p w:rsidR="0087060A" w:rsidRDefault="0087060A" w:rsidP="001210FF">
      <w:pPr>
        <w:ind w:left="360" w:right="480"/>
        <w:jc w:val="both"/>
        <w:rPr>
          <w:rFonts w:eastAsia="Times New Roman" w:cs="Arial"/>
          <w:i/>
          <w:iCs/>
          <w:color w:val="000080"/>
          <w:sz w:val="28"/>
          <w:szCs w:val="28"/>
        </w:rPr>
      </w:pPr>
    </w:p>
    <w:p w:rsidR="0087060A" w:rsidRDefault="0087060A" w:rsidP="001210FF">
      <w:pPr>
        <w:ind w:left="360" w:right="480"/>
        <w:jc w:val="both"/>
        <w:rPr>
          <w:rFonts w:eastAsia="Times New Roman" w:cs="Arial"/>
          <w:i/>
          <w:iCs/>
          <w:color w:val="000080"/>
          <w:sz w:val="28"/>
          <w:szCs w:val="28"/>
        </w:rPr>
      </w:pPr>
    </w:p>
    <w:p w:rsidR="001210FF" w:rsidRDefault="001210FF" w:rsidP="001210FF">
      <w:pPr>
        <w:ind w:left="360" w:right="480"/>
        <w:jc w:val="both"/>
        <w:rPr>
          <w:rFonts w:eastAsia="Times New Roman" w:cs="Arial"/>
          <w:i/>
          <w:iCs/>
          <w:color w:val="000080"/>
          <w:sz w:val="28"/>
          <w:szCs w:val="28"/>
        </w:rPr>
      </w:pPr>
    </w:p>
    <w:p w:rsidR="001210FF" w:rsidRPr="001210FF" w:rsidRDefault="001210FF" w:rsidP="001210FF">
      <w:pPr>
        <w:ind w:left="360" w:right="480"/>
        <w:jc w:val="both"/>
        <w:rPr>
          <w:rFonts w:eastAsia="Times New Roman" w:cs="Arial"/>
          <w:b/>
          <w:i/>
          <w:iCs/>
          <w:color w:val="000080"/>
          <w:sz w:val="28"/>
          <w:szCs w:val="28"/>
        </w:rPr>
      </w:pPr>
    </w:p>
    <w:p w:rsidR="001210FF" w:rsidRDefault="001210FF" w:rsidP="001210FF">
      <w:pPr>
        <w:ind w:left="360" w:right="480"/>
        <w:jc w:val="both"/>
        <w:rPr>
          <w:rFonts w:eastAsia="Times New Roman" w:cs="Arial"/>
          <w:b/>
          <w:iCs/>
          <w:color w:val="000080"/>
          <w:sz w:val="28"/>
          <w:szCs w:val="28"/>
        </w:rPr>
      </w:pPr>
    </w:p>
    <w:p w:rsidR="001210FF" w:rsidRDefault="001210FF" w:rsidP="001210FF">
      <w:pPr>
        <w:ind w:left="360" w:right="480"/>
        <w:jc w:val="both"/>
        <w:rPr>
          <w:rFonts w:eastAsia="Times New Roman" w:cs="Arial"/>
          <w:b/>
          <w:iCs/>
          <w:color w:val="000080"/>
          <w:sz w:val="28"/>
          <w:szCs w:val="28"/>
        </w:rPr>
      </w:pPr>
    </w:p>
    <w:p w:rsidR="001210FF" w:rsidRPr="001210FF" w:rsidRDefault="001210FF" w:rsidP="009D441F">
      <w:pPr>
        <w:ind w:right="480"/>
        <w:rPr>
          <w:rFonts w:eastAsia="Times New Roman" w:cs="Arial"/>
          <w:b/>
          <w:iCs/>
          <w:color w:val="000080"/>
          <w:sz w:val="28"/>
          <w:szCs w:val="28"/>
        </w:rPr>
      </w:pPr>
      <w:r w:rsidRPr="001210FF">
        <w:rPr>
          <w:rFonts w:eastAsia="Times New Roman" w:cs="Arial"/>
          <w:b/>
          <w:iCs/>
          <w:color w:val="000080"/>
          <w:sz w:val="28"/>
          <w:szCs w:val="28"/>
        </w:rPr>
        <w:lastRenderedPageBreak/>
        <w:t>Three Gifts You Can Give To God</w:t>
      </w:r>
    </w:p>
    <w:p w:rsidR="001210FF" w:rsidRPr="001210FF" w:rsidRDefault="001210FF" w:rsidP="009D441F">
      <w:pPr>
        <w:ind w:right="480"/>
        <w:rPr>
          <w:rFonts w:eastAsia="Times New Roman" w:cs="Arial"/>
          <w:b/>
          <w:iCs/>
          <w:color w:val="000080"/>
          <w:sz w:val="28"/>
          <w:szCs w:val="28"/>
        </w:rPr>
      </w:pPr>
      <w:r w:rsidRPr="001210FF">
        <w:rPr>
          <w:rFonts w:eastAsia="Times New Roman" w:cs="Arial"/>
          <w:b/>
          <w:iCs/>
          <w:color w:val="000080"/>
          <w:sz w:val="28"/>
          <w:szCs w:val="28"/>
        </w:rPr>
        <w:t>Matt 2:11</w:t>
      </w:r>
    </w:p>
    <w:p w:rsidR="001210FF" w:rsidRPr="001210FF" w:rsidRDefault="009B64ED" w:rsidP="009B64ED">
      <w:pPr>
        <w:ind w:right="480"/>
        <w:rPr>
          <w:rFonts w:eastAsia="Times New Roman" w:cs="Arial"/>
          <w:b/>
          <w:iCs/>
          <w:color w:val="000080"/>
          <w:sz w:val="28"/>
          <w:szCs w:val="28"/>
        </w:rPr>
      </w:pPr>
      <w:r>
        <w:rPr>
          <w:rFonts w:ascii="Verdana" w:hAnsi="Verdana"/>
          <w:color w:val="000000"/>
        </w:rPr>
        <w:t xml:space="preserve">And when they were come into the house, they saw the young child with Mary his mother, and fell down, and worshipped him: and when they had opened their treasures, they presented unto him gifts; </w:t>
      </w:r>
      <w:r>
        <w:rPr>
          <w:rFonts w:ascii="Verdana" w:hAnsi="Verdana"/>
          <w:b/>
          <w:bCs/>
          <w:color w:val="000000"/>
        </w:rPr>
        <w:t>gold</w:t>
      </w:r>
      <w:r>
        <w:rPr>
          <w:rFonts w:ascii="Verdana" w:hAnsi="Verdana"/>
          <w:color w:val="000000"/>
        </w:rPr>
        <w:t>, and frankincense and myrrh.</w:t>
      </w:r>
    </w:p>
    <w:p w:rsidR="004B198D" w:rsidRDefault="004B198D" w:rsidP="001210FF">
      <w:pPr>
        <w:ind w:left="180" w:right="300"/>
        <w:rPr>
          <w:rFonts w:eastAsia="Times New Roman" w:cs="Arial"/>
          <w:color w:val="000080"/>
          <w:sz w:val="28"/>
          <w:szCs w:val="28"/>
        </w:rPr>
      </w:pPr>
    </w:p>
    <w:p w:rsidR="004B198D" w:rsidRDefault="004B198D" w:rsidP="009D441F">
      <w:pPr>
        <w:ind w:right="300"/>
        <w:rPr>
          <w:rFonts w:eastAsia="Times New Roman" w:cs="Arial"/>
          <w:color w:val="000080"/>
          <w:sz w:val="28"/>
          <w:szCs w:val="28"/>
        </w:rPr>
      </w:pPr>
    </w:p>
    <w:p w:rsidR="009D441F" w:rsidRDefault="009D441F" w:rsidP="009D441F">
      <w:pPr>
        <w:ind w:right="300"/>
        <w:rPr>
          <w:rFonts w:eastAsia="Times New Roman" w:cs="Arial"/>
          <w:color w:val="000080"/>
          <w:sz w:val="28"/>
          <w:szCs w:val="28"/>
        </w:rPr>
      </w:pPr>
      <w:r>
        <w:rPr>
          <w:rFonts w:eastAsia="Times New Roman" w:cs="Arial"/>
          <w:color w:val="000080"/>
          <w:sz w:val="28"/>
          <w:szCs w:val="28"/>
        </w:rPr>
        <w:t xml:space="preserve">Gold, Frankincense, and Myrrh were of equal value.  </w:t>
      </w:r>
    </w:p>
    <w:p w:rsidR="004B198D" w:rsidRDefault="004B198D" w:rsidP="001210FF">
      <w:pPr>
        <w:ind w:left="180" w:right="300"/>
        <w:rPr>
          <w:rFonts w:eastAsia="Times New Roman" w:cs="Arial"/>
          <w:color w:val="000080"/>
          <w:sz w:val="28"/>
          <w:szCs w:val="28"/>
        </w:rPr>
      </w:pPr>
    </w:p>
    <w:p w:rsidR="009D441F" w:rsidRDefault="009D441F" w:rsidP="009D441F">
      <w:pPr>
        <w:ind w:right="300"/>
        <w:rPr>
          <w:rFonts w:eastAsia="Times New Roman" w:cs="Arial"/>
          <w:color w:val="000080"/>
          <w:sz w:val="28"/>
          <w:szCs w:val="28"/>
        </w:rPr>
      </w:pPr>
    </w:p>
    <w:p w:rsidR="009D441F" w:rsidRDefault="009D441F" w:rsidP="009D441F">
      <w:pPr>
        <w:ind w:right="300"/>
        <w:rPr>
          <w:rFonts w:eastAsia="Times New Roman" w:cs="Arial"/>
          <w:color w:val="000080"/>
          <w:sz w:val="28"/>
          <w:szCs w:val="28"/>
        </w:rPr>
      </w:pPr>
      <w:r>
        <w:rPr>
          <w:rFonts w:eastAsia="Times New Roman" w:cs="Arial"/>
          <w:color w:val="000080"/>
          <w:sz w:val="28"/>
          <w:szCs w:val="28"/>
        </w:rPr>
        <w:t>Gold = monetary gift</w:t>
      </w:r>
    </w:p>
    <w:p w:rsidR="009D441F" w:rsidRDefault="009D441F" w:rsidP="009D441F">
      <w:pPr>
        <w:ind w:right="300"/>
        <w:rPr>
          <w:rFonts w:eastAsia="Times New Roman" w:cs="Arial"/>
          <w:color w:val="000080"/>
          <w:sz w:val="28"/>
          <w:szCs w:val="28"/>
        </w:rPr>
      </w:pPr>
      <w:r>
        <w:rPr>
          <w:rFonts w:eastAsia="Times New Roman" w:cs="Arial"/>
          <w:color w:val="000080"/>
          <w:sz w:val="28"/>
          <w:szCs w:val="28"/>
        </w:rPr>
        <w:t>Frankincense = luxury gift</w:t>
      </w:r>
    </w:p>
    <w:p w:rsidR="009D441F" w:rsidRDefault="009D441F" w:rsidP="009D441F">
      <w:pPr>
        <w:ind w:right="300"/>
        <w:rPr>
          <w:rFonts w:eastAsia="Times New Roman" w:cs="Arial"/>
          <w:color w:val="000080"/>
          <w:sz w:val="28"/>
          <w:szCs w:val="28"/>
        </w:rPr>
      </w:pPr>
      <w:r>
        <w:rPr>
          <w:rFonts w:eastAsia="Times New Roman" w:cs="Arial"/>
          <w:color w:val="000080"/>
          <w:sz w:val="28"/>
          <w:szCs w:val="28"/>
        </w:rPr>
        <w:t>Myrrh = practical gift</w:t>
      </w:r>
    </w:p>
    <w:p w:rsidR="009D441F" w:rsidRDefault="009D441F" w:rsidP="009D441F">
      <w:pPr>
        <w:ind w:right="300"/>
        <w:rPr>
          <w:rFonts w:eastAsia="Times New Roman" w:cs="Arial"/>
          <w:color w:val="000080"/>
          <w:sz w:val="28"/>
          <w:szCs w:val="28"/>
        </w:rPr>
      </w:pPr>
    </w:p>
    <w:p w:rsidR="004B198D" w:rsidRDefault="009D441F" w:rsidP="009D441F">
      <w:pPr>
        <w:ind w:right="300"/>
        <w:rPr>
          <w:rFonts w:eastAsia="Times New Roman" w:cs="Arial"/>
          <w:color w:val="000080"/>
          <w:sz w:val="28"/>
          <w:szCs w:val="28"/>
        </w:rPr>
      </w:pPr>
      <w:r>
        <w:rPr>
          <w:rFonts w:eastAsia="Times New Roman" w:cs="Arial"/>
          <w:color w:val="000080"/>
          <w:sz w:val="28"/>
          <w:szCs w:val="28"/>
        </w:rPr>
        <w:t>Gold = our lives</w:t>
      </w:r>
    </w:p>
    <w:p w:rsidR="009D441F" w:rsidRDefault="009D441F" w:rsidP="009D441F">
      <w:pPr>
        <w:ind w:right="300"/>
        <w:rPr>
          <w:rFonts w:eastAsia="Times New Roman" w:cs="Arial"/>
          <w:color w:val="000080"/>
          <w:sz w:val="28"/>
          <w:szCs w:val="28"/>
        </w:rPr>
      </w:pPr>
      <w:r>
        <w:rPr>
          <w:rFonts w:eastAsia="Times New Roman" w:cs="Arial"/>
          <w:color w:val="000080"/>
          <w:sz w:val="28"/>
          <w:szCs w:val="28"/>
        </w:rPr>
        <w:t>Frankincense = our worship</w:t>
      </w:r>
    </w:p>
    <w:p w:rsidR="009D441F" w:rsidRDefault="009D441F" w:rsidP="009D441F">
      <w:pPr>
        <w:ind w:right="300"/>
        <w:rPr>
          <w:rFonts w:eastAsia="Times New Roman" w:cs="Arial"/>
          <w:color w:val="000080"/>
          <w:sz w:val="28"/>
          <w:szCs w:val="28"/>
        </w:rPr>
      </w:pPr>
      <w:r>
        <w:rPr>
          <w:rFonts w:eastAsia="Times New Roman" w:cs="Arial"/>
          <w:color w:val="000080"/>
          <w:sz w:val="28"/>
          <w:szCs w:val="28"/>
        </w:rPr>
        <w:t>Myrrh = our sacrifice, our service</w:t>
      </w:r>
    </w:p>
    <w:p w:rsidR="004B198D" w:rsidRDefault="009D441F" w:rsidP="009D441F">
      <w:pPr>
        <w:tabs>
          <w:tab w:val="left" w:pos="3540"/>
        </w:tabs>
        <w:ind w:left="180" w:right="300"/>
        <w:rPr>
          <w:rFonts w:eastAsia="Times New Roman" w:cs="Arial"/>
          <w:color w:val="000080"/>
          <w:sz w:val="28"/>
          <w:szCs w:val="28"/>
        </w:rPr>
      </w:pPr>
      <w:r>
        <w:rPr>
          <w:rFonts w:eastAsia="Times New Roman" w:cs="Arial"/>
          <w:color w:val="000080"/>
          <w:sz w:val="28"/>
          <w:szCs w:val="28"/>
        </w:rPr>
        <w:tab/>
      </w:r>
    </w:p>
    <w:p w:rsidR="009D441F" w:rsidRPr="00672F5F" w:rsidRDefault="009D441F" w:rsidP="009D441F">
      <w:pPr>
        <w:ind w:right="300"/>
        <w:rPr>
          <w:rFonts w:eastAsia="Times New Roman" w:cs="Arial"/>
          <w:color w:val="000080"/>
          <w:sz w:val="28"/>
          <w:szCs w:val="28"/>
        </w:rPr>
      </w:pPr>
    </w:p>
    <w:p w:rsidR="00845151" w:rsidRDefault="009D441F" w:rsidP="009D441F">
      <w:pPr>
        <w:ind w:right="300"/>
        <w:rPr>
          <w:rFonts w:eastAsia="Times New Roman" w:cs="Arial"/>
          <w:color w:val="FF0000"/>
          <w:sz w:val="28"/>
          <w:szCs w:val="28"/>
        </w:rPr>
      </w:pPr>
      <w:r w:rsidRPr="00672F5F">
        <w:rPr>
          <w:rFonts w:eastAsia="Times New Roman" w:cs="Arial"/>
          <w:color w:val="FF0000"/>
          <w:sz w:val="28"/>
          <w:szCs w:val="28"/>
        </w:rPr>
        <w:t xml:space="preserve">Gold </w:t>
      </w:r>
      <w:proofErr w:type="gramStart"/>
      <w:r w:rsidRPr="00672F5F">
        <w:rPr>
          <w:rFonts w:eastAsia="Times New Roman" w:cs="Arial"/>
          <w:color w:val="FF0000"/>
          <w:sz w:val="28"/>
          <w:szCs w:val="28"/>
        </w:rPr>
        <w:t>-</w:t>
      </w:r>
      <w:r w:rsidR="00845151">
        <w:rPr>
          <w:rFonts w:eastAsia="Times New Roman" w:cs="Arial"/>
          <w:color w:val="FF0000"/>
          <w:sz w:val="28"/>
          <w:szCs w:val="28"/>
        </w:rPr>
        <w:t xml:space="preserve">  represents</w:t>
      </w:r>
      <w:proofErr w:type="gramEnd"/>
      <w:r w:rsidR="00845151">
        <w:rPr>
          <w:rFonts w:eastAsia="Times New Roman" w:cs="Arial"/>
          <w:color w:val="FF0000"/>
          <w:sz w:val="28"/>
          <w:szCs w:val="28"/>
        </w:rPr>
        <w:t xml:space="preserve"> the very best !</w:t>
      </w:r>
    </w:p>
    <w:p w:rsidR="00176488" w:rsidRDefault="009D441F" w:rsidP="009D441F">
      <w:pPr>
        <w:ind w:right="300"/>
        <w:rPr>
          <w:rFonts w:eastAsia="Times New Roman" w:cs="Arial"/>
          <w:sz w:val="28"/>
          <w:szCs w:val="28"/>
        </w:rPr>
      </w:pPr>
      <w:r w:rsidRPr="00672F5F">
        <w:rPr>
          <w:rFonts w:eastAsia="Times New Roman" w:cs="Arial"/>
          <w:sz w:val="28"/>
          <w:szCs w:val="28"/>
        </w:rPr>
        <w:t xml:space="preserve"> </w:t>
      </w:r>
      <w:r w:rsidR="00A45E19" w:rsidRPr="00672F5F">
        <w:rPr>
          <w:rFonts w:eastAsia="Times New Roman" w:cs="Arial"/>
          <w:sz w:val="28"/>
          <w:szCs w:val="28"/>
        </w:rPr>
        <w:t xml:space="preserve">   </w:t>
      </w:r>
    </w:p>
    <w:p w:rsidR="00176488" w:rsidRPr="00176488" w:rsidRDefault="00176488" w:rsidP="00176488">
      <w:pPr>
        <w:ind w:right="300"/>
        <w:rPr>
          <w:rFonts w:eastAsia="Times New Roman" w:cs="Arial"/>
          <w:color w:val="FF0000"/>
          <w:sz w:val="28"/>
          <w:szCs w:val="28"/>
        </w:rPr>
      </w:pPr>
      <w:r w:rsidRPr="00176488">
        <w:rPr>
          <w:rFonts w:eastAsia="Times New Roman" w:cs="Arial"/>
          <w:color w:val="FF0000"/>
          <w:sz w:val="28"/>
          <w:szCs w:val="28"/>
        </w:rPr>
        <w:t>Man is described as being more precious than gold</w:t>
      </w:r>
    </w:p>
    <w:p w:rsidR="009D441F" w:rsidRPr="00672F5F" w:rsidRDefault="00A45E19" w:rsidP="00176488">
      <w:pPr>
        <w:ind w:right="300"/>
        <w:rPr>
          <w:rFonts w:cs="Arial"/>
          <w:sz w:val="28"/>
          <w:szCs w:val="28"/>
        </w:rPr>
      </w:pPr>
      <w:r w:rsidRPr="00672F5F">
        <w:rPr>
          <w:rFonts w:eastAsia="Times New Roman" w:cs="Arial"/>
          <w:sz w:val="28"/>
          <w:szCs w:val="28"/>
        </w:rPr>
        <w:t xml:space="preserve">Isa </w:t>
      </w:r>
      <w:proofErr w:type="gramStart"/>
      <w:r w:rsidRPr="00672F5F">
        <w:rPr>
          <w:rFonts w:eastAsia="Times New Roman" w:cs="Arial"/>
          <w:sz w:val="28"/>
          <w:szCs w:val="28"/>
        </w:rPr>
        <w:t xml:space="preserve">13:12  </w:t>
      </w:r>
      <w:r w:rsidRPr="00672F5F">
        <w:rPr>
          <w:rFonts w:cs="Arial"/>
          <w:b/>
          <w:bCs/>
          <w:sz w:val="28"/>
          <w:szCs w:val="28"/>
          <w:vertAlign w:val="superscript"/>
        </w:rPr>
        <w:t>“</w:t>
      </w:r>
      <w:proofErr w:type="gramEnd"/>
      <w:r w:rsidRPr="00672F5F">
        <w:rPr>
          <w:rFonts w:cs="Arial"/>
          <w:sz w:val="28"/>
          <w:szCs w:val="28"/>
        </w:rPr>
        <w:t>I will make a man more precious than fine gold.”</w:t>
      </w:r>
    </w:p>
    <w:p w:rsidR="009B64ED" w:rsidRPr="00176488" w:rsidRDefault="00176488" w:rsidP="00176488">
      <w:pPr>
        <w:shd w:val="clear" w:color="auto" w:fill="FFFFFF"/>
        <w:spacing w:before="100" w:beforeAutospacing="1" w:after="100" w:afterAutospacing="1"/>
        <w:rPr>
          <w:rFonts w:cs="Arial"/>
          <w:color w:val="FF0000"/>
          <w:sz w:val="28"/>
          <w:szCs w:val="28"/>
        </w:rPr>
      </w:pPr>
      <w:r w:rsidRPr="00176488">
        <w:rPr>
          <w:rFonts w:cs="Arial"/>
          <w:color w:val="FF0000"/>
          <w:sz w:val="28"/>
          <w:szCs w:val="28"/>
        </w:rPr>
        <w:t>We can possess something more valuable than gold</w:t>
      </w:r>
      <w:r>
        <w:rPr>
          <w:rFonts w:cs="Arial"/>
          <w:color w:val="FF0000"/>
          <w:sz w:val="28"/>
          <w:szCs w:val="28"/>
        </w:rPr>
        <w:t xml:space="preserve">                               </w:t>
      </w:r>
      <w:r w:rsidR="009B64ED" w:rsidRPr="00672F5F">
        <w:rPr>
          <w:rFonts w:cs="Arial"/>
          <w:color w:val="000000"/>
          <w:sz w:val="28"/>
          <w:szCs w:val="28"/>
        </w:rPr>
        <w:t xml:space="preserve">Acts 3:6 “Then Peter said, Silver and </w:t>
      </w:r>
      <w:r w:rsidR="009B64ED" w:rsidRPr="00672F5F">
        <w:rPr>
          <w:rFonts w:cs="Arial"/>
          <w:b/>
          <w:bCs/>
          <w:color w:val="000000"/>
          <w:sz w:val="28"/>
          <w:szCs w:val="28"/>
        </w:rPr>
        <w:t>gold</w:t>
      </w:r>
      <w:r w:rsidR="009B64ED" w:rsidRPr="00672F5F">
        <w:rPr>
          <w:rFonts w:cs="Arial"/>
          <w:color w:val="000000"/>
          <w:sz w:val="28"/>
          <w:szCs w:val="28"/>
        </w:rPr>
        <w:t xml:space="preserve"> have I none; but such as I have give I thee: In the name of Jesus Christ of Nazareth rise up and walk.</w:t>
      </w:r>
    </w:p>
    <w:p w:rsidR="00E02EA2" w:rsidRPr="00E02EA2" w:rsidRDefault="00176488" w:rsidP="00176488">
      <w:pPr>
        <w:shd w:val="clear" w:color="auto" w:fill="FFFFFF"/>
        <w:spacing w:before="100" w:beforeAutospacing="1" w:after="100" w:afterAutospacing="1"/>
        <w:rPr>
          <w:rFonts w:eastAsia="Times New Roman" w:cs="Arial"/>
          <w:color w:val="FF0000"/>
          <w:sz w:val="28"/>
          <w:szCs w:val="28"/>
        </w:rPr>
      </w:pPr>
      <w:r w:rsidRPr="00176488">
        <w:rPr>
          <w:rFonts w:eastAsia="Times New Roman" w:cs="Arial"/>
          <w:color w:val="FF0000"/>
          <w:sz w:val="28"/>
          <w:szCs w:val="28"/>
        </w:rPr>
        <w:t>Even our trials are more precious than gold to God</w:t>
      </w:r>
      <w:r>
        <w:rPr>
          <w:rFonts w:eastAsia="Times New Roman" w:cs="Arial"/>
          <w:color w:val="FF0000"/>
          <w:sz w:val="28"/>
          <w:szCs w:val="28"/>
        </w:rPr>
        <w:t xml:space="preserve">                                       </w:t>
      </w:r>
      <w:r w:rsidR="00E02EA2" w:rsidRPr="00672F5F">
        <w:rPr>
          <w:rFonts w:eastAsia="Times New Roman" w:cs="Arial"/>
          <w:color w:val="000000"/>
          <w:sz w:val="28"/>
          <w:szCs w:val="28"/>
        </w:rPr>
        <w:t>I Peter 1:7  “</w:t>
      </w:r>
      <w:r w:rsidR="00E02EA2" w:rsidRPr="00E02EA2">
        <w:rPr>
          <w:rFonts w:eastAsia="Times New Roman" w:cs="Arial"/>
          <w:color w:val="000000"/>
          <w:sz w:val="28"/>
          <w:szCs w:val="28"/>
        </w:rPr>
        <w:t>That the trial of your faith, being much more prec</w:t>
      </w:r>
      <w:r w:rsidR="00E02EA2" w:rsidRPr="00672F5F">
        <w:rPr>
          <w:rFonts w:eastAsia="Times New Roman" w:cs="Arial"/>
          <w:color w:val="000000"/>
          <w:sz w:val="28"/>
          <w:szCs w:val="28"/>
        </w:rPr>
        <w:t>ious than of gold that perishes</w:t>
      </w:r>
      <w:r w:rsidR="00E02EA2" w:rsidRPr="00E02EA2">
        <w:rPr>
          <w:rFonts w:eastAsia="Times New Roman" w:cs="Arial"/>
          <w:color w:val="000000"/>
          <w:sz w:val="28"/>
          <w:szCs w:val="28"/>
        </w:rPr>
        <w:t>, though it be tried with fire, migh</w:t>
      </w:r>
      <w:r w:rsidR="00E02EA2" w:rsidRPr="00672F5F">
        <w:rPr>
          <w:rFonts w:eastAsia="Times New Roman" w:cs="Arial"/>
          <w:color w:val="000000"/>
          <w:sz w:val="28"/>
          <w:szCs w:val="28"/>
        </w:rPr>
        <w:t>t be found unto praise and hono</w:t>
      </w:r>
      <w:r w:rsidR="00E02EA2" w:rsidRPr="00E02EA2">
        <w:rPr>
          <w:rFonts w:eastAsia="Times New Roman" w:cs="Arial"/>
          <w:color w:val="000000"/>
          <w:sz w:val="28"/>
          <w:szCs w:val="28"/>
        </w:rPr>
        <w:t xml:space="preserve">r and glory at the appearing of Jesus Christ: </w:t>
      </w:r>
    </w:p>
    <w:p w:rsidR="00A45E19" w:rsidRPr="00845151" w:rsidRDefault="00845151" w:rsidP="009D441F">
      <w:pPr>
        <w:ind w:right="300"/>
        <w:rPr>
          <w:rFonts w:eastAsia="Times New Roman" w:cs="Arial"/>
          <w:color w:val="FF0000"/>
          <w:sz w:val="28"/>
          <w:szCs w:val="28"/>
        </w:rPr>
      </w:pPr>
      <w:r w:rsidRPr="00845151">
        <w:rPr>
          <w:rFonts w:eastAsia="Times New Roman" w:cs="Arial"/>
          <w:color w:val="FF0000"/>
          <w:sz w:val="28"/>
          <w:szCs w:val="28"/>
        </w:rPr>
        <w:t xml:space="preserve">The very best thing we can give to God is </w:t>
      </w:r>
      <w:proofErr w:type="gramStart"/>
      <w:r w:rsidRPr="00845151">
        <w:rPr>
          <w:rFonts w:eastAsia="Times New Roman" w:cs="Arial"/>
          <w:color w:val="FF0000"/>
          <w:sz w:val="28"/>
          <w:szCs w:val="28"/>
        </w:rPr>
        <w:t>ourselves</w:t>
      </w:r>
      <w:r>
        <w:rPr>
          <w:rFonts w:eastAsia="Times New Roman" w:cs="Arial"/>
          <w:color w:val="FF0000"/>
          <w:sz w:val="28"/>
          <w:szCs w:val="28"/>
        </w:rPr>
        <w:t xml:space="preserve"> !</w:t>
      </w:r>
      <w:proofErr w:type="gramEnd"/>
    </w:p>
    <w:p w:rsidR="009D441F" w:rsidRDefault="009D441F" w:rsidP="009D441F">
      <w:pPr>
        <w:ind w:right="300"/>
        <w:rPr>
          <w:rFonts w:eastAsia="Times New Roman" w:cs="Arial"/>
          <w:color w:val="000080"/>
          <w:sz w:val="28"/>
          <w:szCs w:val="28"/>
        </w:rPr>
      </w:pPr>
    </w:p>
    <w:p w:rsidR="009D441F" w:rsidRDefault="009D441F" w:rsidP="009D441F">
      <w:pPr>
        <w:ind w:right="300"/>
        <w:rPr>
          <w:rFonts w:eastAsia="Times New Roman" w:cs="Arial"/>
          <w:color w:val="000080"/>
          <w:sz w:val="28"/>
          <w:szCs w:val="28"/>
        </w:rPr>
      </w:pPr>
    </w:p>
    <w:p w:rsidR="00845151" w:rsidRDefault="00845151" w:rsidP="009D441F">
      <w:pPr>
        <w:ind w:right="300"/>
        <w:rPr>
          <w:rFonts w:eastAsia="Times New Roman" w:cs="Arial"/>
          <w:color w:val="000080"/>
          <w:sz w:val="28"/>
          <w:szCs w:val="28"/>
        </w:rPr>
      </w:pPr>
    </w:p>
    <w:p w:rsidR="00845151" w:rsidRDefault="00845151" w:rsidP="009D441F">
      <w:pPr>
        <w:ind w:right="300"/>
        <w:rPr>
          <w:rFonts w:eastAsia="Times New Roman" w:cs="Arial"/>
          <w:color w:val="000080"/>
          <w:sz w:val="28"/>
          <w:szCs w:val="28"/>
        </w:rPr>
      </w:pPr>
    </w:p>
    <w:p w:rsidR="00845151" w:rsidRDefault="00845151" w:rsidP="009D441F">
      <w:pPr>
        <w:ind w:right="300"/>
        <w:rPr>
          <w:rFonts w:eastAsia="Times New Roman" w:cs="Arial"/>
          <w:color w:val="000080"/>
          <w:sz w:val="28"/>
          <w:szCs w:val="28"/>
        </w:rPr>
      </w:pPr>
    </w:p>
    <w:p w:rsidR="0087060A" w:rsidRDefault="0087060A" w:rsidP="009D441F">
      <w:pPr>
        <w:ind w:right="300"/>
        <w:rPr>
          <w:rFonts w:eastAsia="Times New Roman" w:cs="Arial"/>
          <w:color w:val="000080"/>
          <w:sz w:val="28"/>
          <w:szCs w:val="28"/>
        </w:rPr>
      </w:pPr>
    </w:p>
    <w:p w:rsidR="0087060A" w:rsidRDefault="0087060A" w:rsidP="009D441F">
      <w:pPr>
        <w:ind w:right="300"/>
        <w:rPr>
          <w:rFonts w:eastAsia="Times New Roman" w:cs="Arial"/>
          <w:color w:val="000080"/>
          <w:sz w:val="28"/>
          <w:szCs w:val="28"/>
        </w:rPr>
      </w:pPr>
    </w:p>
    <w:p w:rsidR="009778A0" w:rsidRDefault="00576A0D" w:rsidP="009D441F">
      <w:pPr>
        <w:ind w:right="300"/>
        <w:rPr>
          <w:rFonts w:eastAsia="Times New Roman" w:cs="Arial"/>
          <w:color w:val="000080"/>
          <w:sz w:val="28"/>
          <w:szCs w:val="28"/>
        </w:rPr>
      </w:pPr>
      <w:r w:rsidRPr="004B198D">
        <w:rPr>
          <w:rFonts w:eastAsia="Times New Roman" w:cs="Arial"/>
          <w:color w:val="000080"/>
          <w:sz w:val="28"/>
          <w:szCs w:val="28"/>
        </w:rPr>
        <w:lastRenderedPageBreak/>
        <w:t xml:space="preserve">The familiar carol by John H. Hopkins says it so well. “Born a King on Bethlehem’s plain, </w:t>
      </w:r>
      <w:r w:rsidRPr="004B198D">
        <w:rPr>
          <w:rFonts w:eastAsia="Times New Roman" w:cs="Arial"/>
          <w:i/>
          <w:iCs/>
          <w:color w:val="000080"/>
          <w:sz w:val="28"/>
          <w:szCs w:val="28"/>
        </w:rPr>
        <w:t>gold</w:t>
      </w:r>
      <w:r w:rsidRPr="004B198D">
        <w:rPr>
          <w:rFonts w:eastAsia="Times New Roman" w:cs="Arial"/>
          <w:color w:val="000080"/>
          <w:sz w:val="28"/>
          <w:szCs w:val="28"/>
        </w:rPr>
        <w:t xml:space="preserve"> I bring to crown Him again.” </w:t>
      </w:r>
    </w:p>
    <w:p w:rsidR="009778A0" w:rsidRDefault="009778A0" w:rsidP="001210FF">
      <w:pPr>
        <w:ind w:left="180" w:right="300"/>
        <w:rPr>
          <w:rFonts w:eastAsia="Times New Roman" w:cs="Arial"/>
          <w:color w:val="000080"/>
          <w:sz w:val="28"/>
          <w:szCs w:val="28"/>
        </w:rPr>
      </w:pPr>
    </w:p>
    <w:p w:rsidR="009778A0" w:rsidRDefault="00576A0D" w:rsidP="009D441F">
      <w:pPr>
        <w:ind w:right="300"/>
        <w:rPr>
          <w:rFonts w:eastAsia="Times New Roman" w:cs="Arial"/>
          <w:color w:val="000080"/>
          <w:sz w:val="28"/>
          <w:szCs w:val="28"/>
        </w:rPr>
      </w:pPr>
      <w:r w:rsidRPr="009778A0">
        <w:rPr>
          <w:rFonts w:eastAsia="Times New Roman" w:cs="Arial"/>
          <w:b/>
          <w:color w:val="FF0000"/>
          <w:sz w:val="28"/>
          <w:szCs w:val="28"/>
        </w:rPr>
        <w:t>Gold</w:t>
      </w:r>
      <w:r w:rsidRPr="004B198D">
        <w:rPr>
          <w:rFonts w:eastAsia="Times New Roman" w:cs="Arial"/>
          <w:color w:val="000080"/>
          <w:sz w:val="28"/>
          <w:szCs w:val="28"/>
        </w:rPr>
        <w:t xml:space="preserve"> is the symbol of wealth, and power, and excellence. We still give gold medals to those who achieve great things. Our wealth, our material substance, represents the investment of our time and the application of our abilities. Our “gold,” whether it’s money or some other entity, shows what’s important in our life. </w:t>
      </w:r>
    </w:p>
    <w:p w:rsidR="009778A0" w:rsidRDefault="009778A0" w:rsidP="001210FF">
      <w:pPr>
        <w:ind w:left="180" w:right="300"/>
        <w:rPr>
          <w:rFonts w:eastAsia="Times New Roman" w:cs="Arial"/>
          <w:color w:val="000080"/>
          <w:sz w:val="28"/>
          <w:szCs w:val="28"/>
        </w:rPr>
      </w:pPr>
    </w:p>
    <w:p w:rsidR="00576A0D" w:rsidRPr="004B198D" w:rsidRDefault="00576A0D" w:rsidP="009D441F">
      <w:pPr>
        <w:ind w:right="300"/>
        <w:rPr>
          <w:rFonts w:eastAsia="Times New Roman" w:cs="Arial"/>
          <w:color w:val="000080"/>
          <w:sz w:val="28"/>
          <w:szCs w:val="28"/>
        </w:rPr>
      </w:pPr>
      <w:r w:rsidRPr="004B198D">
        <w:rPr>
          <w:rFonts w:eastAsia="Times New Roman" w:cs="Arial"/>
          <w:color w:val="000080"/>
          <w:sz w:val="28"/>
          <w:szCs w:val="28"/>
        </w:rPr>
        <w:t>What we do with our “gold” reveals what we hold to be of greatest value. It was important to the Magi to find the Savior of the world, and when they found hi</w:t>
      </w:r>
      <w:r w:rsidR="00845151">
        <w:rPr>
          <w:rFonts w:eastAsia="Times New Roman" w:cs="Arial"/>
          <w:color w:val="000080"/>
          <w:sz w:val="28"/>
          <w:szCs w:val="28"/>
        </w:rPr>
        <w:t>m they honored him with the very best they could give – gold!</w:t>
      </w:r>
      <w:r w:rsidRPr="004B198D">
        <w:rPr>
          <w:rFonts w:eastAsia="Times New Roman" w:cs="Arial"/>
          <w:color w:val="000080"/>
          <w:sz w:val="28"/>
          <w:szCs w:val="28"/>
        </w:rPr>
        <w:t xml:space="preserve"> </w:t>
      </w:r>
    </w:p>
    <w:p w:rsidR="009D441F" w:rsidRDefault="009D441F" w:rsidP="009D441F">
      <w:pPr>
        <w:ind w:right="300"/>
        <w:rPr>
          <w:rFonts w:eastAsia="Times New Roman" w:cs="Arial"/>
          <w:color w:val="000080"/>
          <w:sz w:val="28"/>
          <w:szCs w:val="28"/>
        </w:rPr>
      </w:pPr>
    </w:p>
    <w:p w:rsidR="009778A0" w:rsidRDefault="00576A0D" w:rsidP="009D441F">
      <w:pPr>
        <w:ind w:right="300"/>
        <w:rPr>
          <w:rFonts w:eastAsia="Times New Roman" w:cs="Arial"/>
          <w:color w:val="000080"/>
          <w:sz w:val="28"/>
          <w:szCs w:val="28"/>
        </w:rPr>
      </w:pPr>
      <w:r w:rsidRPr="004B198D">
        <w:rPr>
          <w:rFonts w:eastAsia="Times New Roman" w:cs="Arial"/>
          <w:color w:val="000080"/>
          <w:sz w:val="28"/>
          <w:szCs w:val="28"/>
        </w:rPr>
        <w:t xml:space="preserve">How do we allocate the resources with which the Lord has blessed us? For truly, our “gold” isn’t about us — it’s about God, and how he has worked in us to bring about the rewards of honest labor and diligent effort. Will we, like the Magi, recognize and honor our Savior with our gifts of gold? Will we bring our substance to the feet of our King, no longer a babe in a manger but the victorious Lamb seated at the right hand of the throne of God — “King forever, ceasing never, over us all to reign”? </w:t>
      </w:r>
    </w:p>
    <w:p w:rsidR="009778A0" w:rsidRDefault="009778A0" w:rsidP="001210FF">
      <w:pPr>
        <w:ind w:left="180" w:right="300"/>
        <w:rPr>
          <w:rFonts w:eastAsia="Times New Roman" w:cs="Arial"/>
          <w:color w:val="000080"/>
          <w:sz w:val="28"/>
          <w:szCs w:val="28"/>
        </w:rPr>
      </w:pPr>
    </w:p>
    <w:p w:rsidR="00576A0D" w:rsidRDefault="00576A0D" w:rsidP="009D441F">
      <w:pPr>
        <w:ind w:right="300"/>
        <w:rPr>
          <w:rFonts w:eastAsia="Times New Roman" w:cs="Arial"/>
          <w:color w:val="000080"/>
          <w:sz w:val="28"/>
          <w:szCs w:val="28"/>
        </w:rPr>
      </w:pPr>
      <w:r w:rsidRPr="004B198D">
        <w:rPr>
          <w:rFonts w:eastAsia="Times New Roman" w:cs="Arial"/>
          <w:color w:val="000080"/>
          <w:sz w:val="28"/>
          <w:szCs w:val="28"/>
        </w:rPr>
        <w:t xml:space="preserve">What we do with our money and other resources </w:t>
      </w:r>
      <w:proofErr w:type="gramStart"/>
      <w:r w:rsidRPr="004B198D">
        <w:rPr>
          <w:rFonts w:eastAsia="Times New Roman" w:cs="Arial"/>
          <w:color w:val="000080"/>
          <w:sz w:val="28"/>
          <w:szCs w:val="28"/>
        </w:rPr>
        <w:t>tells</w:t>
      </w:r>
      <w:proofErr w:type="gramEnd"/>
      <w:r w:rsidRPr="004B198D">
        <w:rPr>
          <w:rFonts w:eastAsia="Times New Roman" w:cs="Arial"/>
          <w:color w:val="000080"/>
          <w:sz w:val="28"/>
          <w:szCs w:val="28"/>
        </w:rPr>
        <w:t xml:space="preserve"> the whole world who we think our King and Provider really is. </w:t>
      </w:r>
    </w:p>
    <w:p w:rsidR="00845151" w:rsidRPr="004B198D" w:rsidRDefault="00845151" w:rsidP="009D441F">
      <w:pPr>
        <w:ind w:right="300"/>
        <w:rPr>
          <w:rFonts w:eastAsia="Times New Roman" w:cs="Arial"/>
          <w:color w:val="000080"/>
          <w:sz w:val="28"/>
          <w:szCs w:val="28"/>
        </w:rPr>
      </w:pPr>
    </w:p>
    <w:p w:rsidR="009778A0" w:rsidRDefault="009778A0" w:rsidP="001210FF">
      <w:pPr>
        <w:ind w:left="180" w:right="300"/>
        <w:rPr>
          <w:rFonts w:eastAsia="Times New Roman" w:cs="Arial"/>
          <w:color w:val="000080"/>
          <w:sz w:val="28"/>
          <w:szCs w:val="28"/>
        </w:rPr>
      </w:pPr>
    </w:p>
    <w:p w:rsidR="009778A0" w:rsidRDefault="00576A0D" w:rsidP="00845151">
      <w:pPr>
        <w:ind w:right="300"/>
        <w:rPr>
          <w:rFonts w:eastAsia="Times New Roman" w:cs="Arial"/>
          <w:color w:val="000080"/>
          <w:sz w:val="28"/>
          <w:szCs w:val="28"/>
        </w:rPr>
      </w:pPr>
      <w:r w:rsidRPr="009778A0">
        <w:rPr>
          <w:rFonts w:eastAsia="Times New Roman" w:cs="Arial"/>
          <w:color w:val="FF0000"/>
          <w:sz w:val="28"/>
          <w:szCs w:val="28"/>
        </w:rPr>
        <w:t>“Frankincense</w:t>
      </w:r>
      <w:r w:rsidRPr="004B198D">
        <w:rPr>
          <w:rFonts w:eastAsia="Times New Roman" w:cs="Arial"/>
          <w:color w:val="000080"/>
          <w:sz w:val="28"/>
          <w:szCs w:val="28"/>
        </w:rPr>
        <w:t xml:space="preserve"> to offer </w:t>
      </w:r>
      <w:proofErr w:type="gramStart"/>
      <w:r w:rsidRPr="004B198D">
        <w:rPr>
          <w:rFonts w:eastAsia="Times New Roman" w:cs="Arial"/>
          <w:color w:val="000080"/>
          <w:sz w:val="28"/>
          <w:szCs w:val="28"/>
        </w:rPr>
        <w:t>have</w:t>
      </w:r>
      <w:proofErr w:type="gramEnd"/>
      <w:r w:rsidRPr="004B198D">
        <w:rPr>
          <w:rFonts w:eastAsia="Times New Roman" w:cs="Arial"/>
          <w:color w:val="000080"/>
          <w:sz w:val="28"/>
          <w:szCs w:val="28"/>
        </w:rPr>
        <w:t xml:space="preserve"> I; incense owns a Deity nigh.” </w:t>
      </w:r>
    </w:p>
    <w:p w:rsidR="009778A0" w:rsidRDefault="009778A0" w:rsidP="001210FF">
      <w:pPr>
        <w:ind w:left="180" w:right="300"/>
        <w:rPr>
          <w:rFonts w:eastAsia="Times New Roman" w:cs="Arial"/>
          <w:color w:val="000080"/>
          <w:sz w:val="28"/>
          <w:szCs w:val="28"/>
        </w:rPr>
      </w:pPr>
    </w:p>
    <w:p w:rsidR="00527C50" w:rsidRPr="00845151" w:rsidRDefault="00845151" w:rsidP="00845151">
      <w:pPr>
        <w:ind w:right="300"/>
        <w:rPr>
          <w:rFonts w:eastAsia="Times New Roman" w:cs="Arial"/>
          <w:color w:val="000080"/>
          <w:sz w:val="28"/>
          <w:szCs w:val="28"/>
        </w:rPr>
      </w:pPr>
      <w:r>
        <w:rPr>
          <w:rFonts w:eastAsia="Times New Roman" w:cs="Arial"/>
          <w:sz w:val="28"/>
          <w:szCs w:val="28"/>
        </w:rPr>
        <w:t>Frankincense is a resin</w:t>
      </w:r>
      <w:r w:rsidR="00527C50" w:rsidRPr="00527C50">
        <w:rPr>
          <w:rFonts w:eastAsia="Times New Roman" w:cs="Arial"/>
          <w:sz w:val="28"/>
          <w:szCs w:val="28"/>
        </w:rPr>
        <w:t xml:space="preserve"> ... dried tree sap... that come</w:t>
      </w:r>
      <w:r>
        <w:rPr>
          <w:rFonts w:eastAsia="Times New Roman" w:cs="Arial"/>
          <w:sz w:val="28"/>
          <w:szCs w:val="28"/>
        </w:rPr>
        <w:t>s</w:t>
      </w:r>
      <w:r w:rsidR="00527C50" w:rsidRPr="00527C50">
        <w:rPr>
          <w:rFonts w:eastAsia="Times New Roman" w:cs="Arial"/>
          <w:sz w:val="28"/>
          <w:szCs w:val="28"/>
        </w:rPr>
        <w:t xml:space="preserve"> from </w:t>
      </w:r>
      <w:r>
        <w:rPr>
          <w:rFonts w:eastAsia="Times New Roman" w:cs="Arial"/>
          <w:sz w:val="28"/>
          <w:szCs w:val="28"/>
        </w:rPr>
        <w:t xml:space="preserve">the </w:t>
      </w:r>
      <w:proofErr w:type="spellStart"/>
      <w:r w:rsidR="00527C50" w:rsidRPr="00527C50">
        <w:rPr>
          <w:rFonts w:eastAsia="Times New Roman" w:cs="Arial"/>
          <w:i/>
          <w:iCs/>
          <w:sz w:val="28"/>
          <w:szCs w:val="28"/>
        </w:rPr>
        <w:t>Boswellia</w:t>
      </w:r>
      <w:proofErr w:type="spellEnd"/>
      <w:r>
        <w:rPr>
          <w:rFonts w:eastAsia="Times New Roman" w:cs="Arial"/>
          <w:i/>
          <w:iCs/>
          <w:sz w:val="28"/>
          <w:szCs w:val="28"/>
        </w:rPr>
        <w:t xml:space="preserve"> tree.  </w:t>
      </w:r>
      <w:r w:rsidR="00527C50" w:rsidRPr="00527C50">
        <w:rPr>
          <w:rFonts w:eastAsia="Times New Roman" w:cs="Arial"/>
          <w:sz w:val="28"/>
          <w:szCs w:val="28"/>
        </w:rPr>
        <w:t xml:space="preserve"> </w:t>
      </w:r>
      <w:r>
        <w:rPr>
          <w:rFonts w:eastAsia="Times New Roman" w:cs="Arial"/>
          <w:sz w:val="28"/>
          <w:szCs w:val="28"/>
        </w:rPr>
        <w:t xml:space="preserve">Frankincense is </w:t>
      </w:r>
      <w:r w:rsidR="00527C50" w:rsidRPr="00527C50">
        <w:rPr>
          <w:rFonts w:eastAsia="Times New Roman" w:cs="Arial"/>
          <w:sz w:val="28"/>
          <w:szCs w:val="28"/>
        </w:rPr>
        <w:t>used to create incense, a substance you burn to create pleasing aroma</w:t>
      </w:r>
      <w:r>
        <w:rPr>
          <w:rFonts w:eastAsia="Times New Roman" w:cs="Arial"/>
          <w:sz w:val="28"/>
          <w:szCs w:val="28"/>
        </w:rPr>
        <w:t>s.</w:t>
      </w:r>
      <w:r>
        <w:rPr>
          <w:rFonts w:eastAsia="Times New Roman" w:cs="Arial"/>
          <w:sz w:val="28"/>
          <w:szCs w:val="28"/>
        </w:rPr>
        <w:br/>
      </w:r>
      <w:r>
        <w:rPr>
          <w:rFonts w:eastAsia="Times New Roman" w:cs="Arial"/>
          <w:sz w:val="28"/>
          <w:szCs w:val="28"/>
        </w:rPr>
        <w:br/>
      </w:r>
      <w:r w:rsidR="00527C50" w:rsidRPr="00527C50">
        <w:rPr>
          <w:rFonts w:eastAsia="Times New Roman" w:cs="Arial"/>
          <w:sz w:val="28"/>
          <w:szCs w:val="28"/>
        </w:rPr>
        <w:t xml:space="preserve">Frankincense is mixed with spices, seeds and roots to create different aromas. Traditionally, you burn a powdered form of the incense with charcoal in a </w:t>
      </w:r>
      <w:proofErr w:type="spellStart"/>
      <w:r w:rsidR="00527C50" w:rsidRPr="00527C50">
        <w:rPr>
          <w:rFonts w:eastAsia="Times New Roman" w:cs="Arial"/>
          <w:sz w:val="28"/>
          <w:szCs w:val="28"/>
        </w:rPr>
        <w:t>censer</w:t>
      </w:r>
      <w:proofErr w:type="spellEnd"/>
      <w:r w:rsidR="00527C50" w:rsidRPr="00527C50">
        <w:rPr>
          <w:rFonts w:eastAsia="Times New Roman" w:cs="Arial"/>
          <w:sz w:val="28"/>
          <w:szCs w:val="28"/>
        </w:rPr>
        <w:t xml:space="preserve"> or on a small stand.</w:t>
      </w:r>
      <w:r w:rsidR="00527C50" w:rsidRPr="00527C50">
        <w:rPr>
          <w:rFonts w:eastAsia="Times New Roman" w:cs="Arial"/>
          <w:sz w:val="28"/>
          <w:szCs w:val="28"/>
        </w:rPr>
        <w:br w:type="textWrapping" w:clear="all"/>
      </w:r>
    </w:p>
    <w:p w:rsidR="00845151" w:rsidRDefault="00845151" w:rsidP="00845151">
      <w:pPr>
        <w:ind w:right="300"/>
        <w:rPr>
          <w:rFonts w:eastAsia="Times New Roman" w:cs="Arial"/>
          <w:color w:val="000080"/>
          <w:sz w:val="28"/>
          <w:szCs w:val="28"/>
        </w:rPr>
      </w:pPr>
    </w:p>
    <w:p w:rsidR="00B9435E" w:rsidRDefault="00B9435E" w:rsidP="00845151">
      <w:pPr>
        <w:ind w:right="300"/>
        <w:rPr>
          <w:rFonts w:eastAsia="Times New Roman" w:cs="Arial"/>
          <w:color w:val="000080"/>
          <w:sz w:val="28"/>
          <w:szCs w:val="28"/>
        </w:rPr>
      </w:pPr>
    </w:p>
    <w:p w:rsidR="00B9435E" w:rsidRDefault="00B9435E" w:rsidP="00845151">
      <w:pPr>
        <w:ind w:right="300"/>
        <w:rPr>
          <w:rFonts w:eastAsia="Times New Roman" w:cs="Arial"/>
          <w:color w:val="000080"/>
          <w:sz w:val="28"/>
          <w:szCs w:val="28"/>
        </w:rPr>
      </w:pPr>
    </w:p>
    <w:p w:rsidR="00B9435E" w:rsidRDefault="00B9435E" w:rsidP="00845151">
      <w:pPr>
        <w:ind w:right="300"/>
        <w:rPr>
          <w:rFonts w:eastAsia="Times New Roman" w:cs="Arial"/>
          <w:color w:val="000080"/>
          <w:sz w:val="28"/>
          <w:szCs w:val="28"/>
        </w:rPr>
      </w:pPr>
    </w:p>
    <w:p w:rsidR="00B9435E" w:rsidRDefault="00B9435E" w:rsidP="00845151">
      <w:pPr>
        <w:ind w:right="300"/>
        <w:rPr>
          <w:rFonts w:eastAsia="Times New Roman" w:cs="Arial"/>
          <w:color w:val="000080"/>
          <w:sz w:val="28"/>
          <w:szCs w:val="28"/>
        </w:rPr>
      </w:pPr>
    </w:p>
    <w:p w:rsidR="00845151" w:rsidRPr="00845151" w:rsidRDefault="00845151" w:rsidP="00845151">
      <w:pPr>
        <w:ind w:right="300"/>
        <w:rPr>
          <w:rFonts w:eastAsia="Times New Roman" w:cs="Arial"/>
          <w:color w:val="FF0000"/>
          <w:sz w:val="28"/>
          <w:szCs w:val="28"/>
        </w:rPr>
      </w:pPr>
      <w:r w:rsidRPr="00845151">
        <w:rPr>
          <w:rFonts w:eastAsia="Times New Roman" w:cs="Arial"/>
          <w:color w:val="FF0000"/>
          <w:sz w:val="28"/>
          <w:szCs w:val="28"/>
        </w:rPr>
        <w:lastRenderedPageBreak/>
        <w:t>Frankincense = our worship</w:t>
      </w:r>
    </w:p>
    <w:p w:rsidR="00527C50" w:rsidRPr="00845151" w:rsidRDefault="00527C50" w:rsidP="001210FF">
      <w:pPr>
        <w:ind w:left="180" w:right="300"/>
        <w:rPr>
          <w:rFonts w:eastAsia="Times New Roman" w:cs="Arial"/>
          <w:color w:val="FF0000"/>
          <w:sz w:val="28"/>
          <w:szCs w:val="28"/>
        </w:rPr>
      </w:pPr>
    </w:p>
    <w:p w:rsidR="00B9435E" w:rsidRDefault="00B9435E" w:rsidP="0087060A">
      <w:pPr>
        <w:ind w:right="300"/>
        <w:rPr>
          <w:rFonts w:cs="Arial"/>
          <w:color w:val="FF0000"/>
          <w:sz w:val="28"/>
          <w:szCs w:val="28"/>
        </w:rPr>
      </w:pPr>
      <w:r>
        <w:rPr>
          <w:rFonts w:cs="Arial"/>
          <w:color w:val="FF0000"/>
          <w:sz w:val="28"/>
          <w:szCs w:val="28"/>
        </w:rPr>
        <w:t>The Altar of Incense</w:t>
      </w:r>
    </w:p>
    <w:p w:rsidR="00B9435E" w:rsidRDefault="00B9435E" w:rsidP="0087060A">
      <w:pPr>
        <w:ind w:right="300"/>
        <w:rPr>
          <w:rFonts w:cs="Arial"/>
          <w:color w:val="FF0000"/>
          <w:sz w:val="28"/>
          <w:szCs w:val="28"/>
        </w:rPr>
      </w:pPr>
      <w:r>
        <w:rPr>
          <w:rFonts w:cs="Arial"/>
          <w:color w:val="FF0000"/>
          <w:sz w:val="28"/>
          <w:szCs w:val="28"/>
        </w:rPr>
        <w:t>The Golden Sensor</w:t>
      </w:r>
    </w:p>
    <w:p w:rsidR="00527C50" w:rsidRPr="0087060A" w:rsidRDefault="0087060A" w:rsidP="0087060A">
      <w:pPr>
        <w:ind w:right="300"/>
        <w:rPr>
          <w:rFonts w:eastAsia="Times New Roman" w:cs="Arial"/>
          <w:color w:val="FF0000"/>
          <w:sz w:val="28"/>
          <w:szCs w:val="28"/>
        </w:rPr>
      </w:pPr>
      <w:r w:rsidRPr="0087060A">
        <w:rPr>
          <w:rFonts w:cs="Arial"/>
          <w:color w:val="FF0000"/>
          <w:sz w:val="28"/>
          <w:szCs w:val="28"/>
        </w:rPr>
        <w:t xml:space="preserve">II </w:t>
      </w:r>
      <w:proofErr w:type="spellStart"/>
      <w:r w:rsidRPr="0087060A">
        <w:rPr>
          <w:rFonts w:cs="Arial"/>
          <w:color w:val="FF0000"/>
          <w:sz w:val="28"/>
          <w:szCs w:val="28"/>
        </w:rPr>
        <w:t>Cor</w:t>
      </w:r>
      <w:proofErr w:type="spellEnd"/>
      <w:r w:rsidRPr="0087060A">
        <w:rPr>
          <w:rFonts w:cs="Arial"/>
          <w:color w:val="FF0000"/>
          <w:sz w:val="28"/>
          <w:szCs w:val="28"/>
        </w:rPr>
        <w:t xml:space="preserve"> </w:t>
      </w:r>
      <w:proofErr w:type="gramStart"/>
      <w:r w:rsidRPr="0087060A">
        <w:rPr>
          <w:rFonts w:cs="Arial"/>
          <w:color w:val="FF0000"/>
          <w:sz w:val="28"/>
          <w:szCs w:val="28"/>
        </w:rPr>
        <w:t>2:15  For</w:t>
      </w:r>
      <w:proofErr w:type="gramEnd"/>
      <w:r w:rsidRPr="0087060A">
        <w:rPr>
          <w:rFonts w:cs="Arial"/>
          <w:color w:val="FF0000"/>
          <w:sz w:val="28"/>
          <w:szCs w:val="28"/>
        </w:rPr>
        <w:t xml:space="preserve"> we are unto God a sweet </w:t>
      </w:r>
      <w:proofErr w:type="spellStart"/>
      <w:r w:rsidRPr="0087060A">
        <w:rPr>
          <w:rFonts w:cs="Arial"/>
          <w:color w:val="FF0000"/>
          <w:sz w:val="28"/>
          <w:szCs w:val="28"/>
        </w:rPr>
        <w:t>savour</w:t>
      </w:r>
      <w:proofErr w:type="spellEnd"/>
      <w:r w:rsidRPr="0087060A">
        <w:rPr>
          <w:rFonts w:cs="Arial"/>
          <w:color w:val="FF0000"/>
          <w:sz w:val="28"/>
          <w:szCs w:val="28"/>
        </w:rPr>
        <w:t xml:space="preserve"> of Christ,</w:t>
      </w:r>
    </w:p>
    <w:p w:rsidR="0087060A" w:rsidRDefault="0087060A" w:rsidP="00F20FCE">
      <w:pPr>
        <w:ind w:right="300"/>
        <w:rPr>
          <w:rFonts w:eastAsia="Times New Roman" w:cs="Arial"/>
          <w:color w:val="000080"/>
          <w:sz w:val="28"/>
          <w:szCs w:val="28"/>
        </w:rPr>
      </w:pPr>
    </w:p>
    <w:p w:rsidR="009778A0" w:rsidRDefault="00576A0D" w:rsidP="00F20FCE">
      <w:pPr>
        <w:ind w:right="300"/>
        <w:rPr>
          <w:rFonts w:eastAsia="Times New Roman" w:cs="Arial"/>
          <w:color w:val="000080"/>
          <w:sz w:val="28"/>
          <w:szCs w:val="28"/>
        </w:rPr>
      </w:pPr>
      <w:r w:rsidRPr="004B198D">
        <w:rPr>
          <w:rFonts w:eastAsia="Times New Roman" w:cs="Arial"/>
          <w:color w:val="000080"/>
          <w:sz w:val="28"/>
          <w:szCs w:val="28"/>
        </w:rPr>
        <w:t xml:space="preserve">In the Bible, incense is a symbol of prayer and worship, for it was offered along with the sacrifices of the sanctuary. </w:t>
      </w:r>
      <w:proofErr w:type="gramStart"/>
      <w:r w:rsidRPr="004B198D">
        <w:rPr>
          <w:rFonts w:eastAsia="Times New Roman" w:cs="Arial"/>
          <w:color w:val="000080"/>
          <w:sz w:val="28"/>
          <w:szCs w:val="28"/>
        </w:rPr>
        <w:t>The Psalmist cries, “Let my prayer be counted as incense before thee, and the lifting up of my hands as an evening sacrifice!”</w:t>
      </w:r>
      <w:proofErr w:type="gramEnd"/>
      <w:r w:rsidRPr="004B198D">
        <w:rPr>
          <w:rFonts w:eastAsia="Times New Roman" w:cs="Arial"/>
          <w:color w:val="000080"/>
          <w:sz w:val="28"/>
          <w:szCs w:val="28"/>
        </w:rPr>
        <w:t xml:space="preserve"> (Psalm 141:2). </w:t>
      </w:r>
    </w:p>
    <w:p w:rsidR="009778A0" w:rsidRDefault="009778A0" w:rsidP="001210FF">
      <w:pPr>
        <w:ind w:left="180" w:right="300"/>
        <w:rPr>
          <w:rFonts w:eastAsia="Times New Roman" w:cs="Arial"/>
          <w:color w:val="000080"/>
          <w:sz w:val="28"/>
          <w:szCs w:val="28"/>
        </w:rPr>
      </w:pPr>
    </w:p>
    <w:p w:rsidR="00576A0D" w:rsidRPr="004B198D" w:rsidRDefault="00576A0D" w:rsidP="00F20FCE">
      <w:pPr>
        <w:ind w:right="300"/>
        <w:rPr>
          <w:rFonts w:eastAsia="Times New Roman" w:cs="Arial"/>
          <w:color w:val="000080"/>
          <w:sz w:val="28"/>
          <w:szCs w:val="28"/>
        </w:rPr>
      </w:pPr>
      <w:r w:rsidRPr="004B198D">
        <w:rPr>
          <w:rFonts w:eastAsia="Times New Roman" w:cs="Arial"/>
          <w:color w:val="000080"/>
          <w:sz w:val="28"/>
          <w:szCs w:val="28"/>
        </w:rPr>
        <w:t xml:space="preserve">When the Magi offered incense to the Christ child, they were acknowledging that they knelt in the presence of the holy. It was no mere earthly ruler who had come to birth in Bethlehem, but a heavenly one, the Son of God. How the wise men understood this we cannot tell, but they did, and their gift shows it. And so they came, </w:t>
      </w:r>
      <w:r w:rsidRPr="004B198D">
        <w:rPr>
          <w:rFonts w:eastAsia="Times New Roman" w:cs="Arial"/>
          <w:i/>
          <w:iCs/>
          <w:color w:val="000080"/>
          <w:sz w:val="28"/>
          <w:szCs w:val="28"/>
        </w:rPr>
        <w:t>worshiping</w:t>
      </w:r>
      <w:r w:rsidRPr="004B198D">
        <w:rPr>
          <w:rFonts w:eastAsia="Times New Roman" w:cs="Arial"/>
          <w:color w:val="000080"/>
          <w:sz w:val="28"/>
          <w:szCs w:val="28"/>
        </w:rPr>
        <w:t xml:space="preserve"> — bending the knee, falling down before the Christ, perhaps bowing in awed silence in the presence of a divine mystery they could not fathom. </w:t>
      </w:r>
    </w:p>
    <w:p w:rsidR="00F20FCE" w:rsidRDefault="00F20FCE" w:rsidP="00F20FCE">
      <w:pPr>
        <w:ind w:right="300"/>
        <w:rPr>
          <w:rFonts w:eastAsia="Times New Roman" w:cs="Arial"/>
          <w:color w:val="000080"/>
          <w:sz w:val="28"/>
          <w:szCs w:val="28"/>
        </w:rPr>
      </w:pPr>
    </w:p>
    <w:p w:rsidR="00F20FCE" w:rsidRDefault="00576A0D" w:rsidP="00F20FCE">
      <w:pPr>
        <w:ind w:right="300"/>
        <w:rPr>
          <w:rFonts w:eastAsia="Times New Roman" w:cs="Arial"/>
          <w:color w:val="000080"/>
          <w:sz w:val="28"/>
          <w:szCs w:val="28"/>
        </w:rPr>
      </w:pPr>
      <w:r w:rsidRPr="004B198D">
        <w:rPr>
          <w:rFonts w:eastAsia="Times New Roman" w:cs="Arial"/>
          <w:color w:val="000080"/>
          <w:sz w:val="28"/>
          <w:szCs w:val="28"/>
        </w:rPr>
        <w:t xml:space="preserve">As we enter the place of worship, do we come with that same sense of the holy mystery of God that the wise men brought to the Christ child? Do we come, offering the “incense” of our worshipful expectancy and humble adoration? Do we come with “prayer and praising, voices raising, worshiping God on high?” </w:t>
      </w:r>
    </w:p>
    <w:p w:rsidR="00F20FCE" w:rsidRDefault="00F20FCE" w:rsidP="00F20FCE">
      <w:pPr>
        <w:ind w:right="300"/>
        <w:rPr>
          <w:rFonts w:eastAsia="Times New Roman" w:cs="Arial"/>
          <w:color w:val="000080"/>
          <w:sz w:val="28"/>
          <w:szCs w:val="28"/>
        </w:rPr>
      </w:pPr>
    </w:p>
    <w:p w:rsidR="00576A0D" w:rsidRPr="004B198D" w:rsidRDefault="00576A0D" w:rsidP="00F20FCE">
      <w:pPr>
        <w:ind w:right="300"/>
        <w:rPr>
          <w:rFonts w:eastAsia="Times New Roman" w:cs="Arial"/>
          <w:color w:val="000080"/>
          <w:sz w:val="28"/>
          <w:szCs w:val="28"/>
        </w:rPr>
      </w:pPr>
      <w:r w:rsidRPr="004B198D">
        <w:rPr>
          <w:rFonts w:eastAsia="Times New Roman" w:cs="Arial"/>
          <w:color w:val="000080"/>
          <w:sz w:val="28"/>
          <w:szCs w:val="28"/>
        </w:rPr>
        <w:t xml:space="preserve">The Magi remind us that it’s no casual thing to enter into the presence of the living Christ. They remind us that we don’t come to be entertained, amused or even instructed; we come </w:t>
      </w:r>
      <w:r w:rsidRPr="004B198D">
        <w:rPr>
          <w:rFonts w:eastAsia="Times New Roman" w:cs="Arial"/>
          <w:i/>
          <w:iCs/>
          <w:color w:val="000080"/>
          <w:sz w:val="28"/>
          <w:szCs w:val="28"/>
        </w:rPr>
        <w:t>to meet the Lord,</w:t>
      </w:r>
      <w:r w:rsidRPr="004B198D">
        <w:rPr>
          <w:rFonts w:eastAsia="Times New Roman" w:cs="Arial"/>
          <w:color w:val="000080"/>
          <w:sz w:val="28"/>
          <w:szCs w:val="28"/>
        </w:rPr>
        <w:t xml:space="preserve"> to encounter the overwhelming majesty of God. If that doesn’t happen in our gathering, we haven’t brought the right gift into his presence. We’ve brought another agenda with us, an agenda that runs counter to the purpose the Lord has for us when he declares, “I will be their God, and they shall be my people.” Let’s always come into God’s presence as the Magi did, offering the gift of our prayerful devotion. </w:t>
      </w:r>
    </w:p>
    <w:p w:rsidR="009778A0" w:rsidRDefault="009778A0" w:rsidP="001210FF">
      <w:pPr>
        <w:ind w:left="180" w:right="300"/>
        <w:rPr>
          <w:rFonts w:eastAsia="Times New Roman" w:cs="Arial"/>
          <w:color w:val="FF0000"/>
          <w:sz w:val="28"/>
          <w:szCs w:val="28"/>
        </w:rPr>
      </w:pPr>
    </w:p>
    <w:p w:rsidR="0087060A" w:rsidRDefault="0087060A" w:rsidP="001210FF">
      <w:pPr>
        <w:ind w:left="180" w:right="300"/>
        <w:rPr>
          <w:rFonts w:eastAsia="Times New Roman" w:cs="Arial"/>
          <w:color w:val="FF0000"/>
          <w:sz w:val="28"/>
          <w:szCs w:val="28"/>
        </w:rPr>
      </w:pPr>
    </w:p>
    <w:p w:rsidR="0087060A" w:rsidRDefault="0087060A" w:rsidP="001210FF">
      <w:pPr>
        <w:ind w:left="180" w:right="300"/>
        <w:rPr>
          <w:rFonts w:eastAsia="Times New Roman" w:cs="Arial"/>
          <w:color w:val="FF0000"/>
          <w:sz w:val="28"/>
          <w:szCs w:val="28"/>
        </w:rPr>
      </w:pPr>
    </w:p>
    <w:p w:rsidR="00B9435E" w:rsidRDefault="00B9435E" w:rsidP="001210FF">
      <w:pPr>
        <w:ind w:left="180" w:right="300"/>
        <w:rPr>
          <w:rFonts w:eastAsia="Times New Roman" w:cs="Arial"/>
          <w:color w:val="FF0000"/>
          <w:sz w:val="28"/>
          <w:szCs w:val="28"/>
        </w:rPr>
      </w:pPr>
    </w:p>
    <w:p w:rsidR="00B9435E" w:rsidRDefault="00B9435E" w:rsidP="001210FF">
      <w:pPr>
        <w:ind w:left="180" w:right="300"/>
        <w:rPr>
          <w:rFonts w:eastAsia="Times New Roman" w:cs="Arial"/>
          <w:color w:val="FF0000"/>
          <w:sz w:val="28"/>
          <w:szCs w:val="28"/>
        </w:rPr>
      </w:pPr>
    </w:p>
    <w:p w:rsidR="00B9435E" w:rsidRDefault="00B9435E" w:rsidP="001210FF">
      <w:pPr>
        <w:ind w:left="180" w:right="300"/>
        <w:rPr>
          <w:rFonts w:eastAsia="Times New Roman" w:cs="Arial"/>
          <w:color w:val="FF0000"/>
          <w:sz w:val="28"/>
          <w:szCs w:val="28"/>
        </w:rPr>
      </w:pPr>
    </w:p>
    <w:p w:rsidR="00B9435E" w:rsidRDefault="00B9435E" w:rsidP="001210FF">
      <w:pPr>
        <w:ind w:left="180" w:right="300"/>
        <w:rPr>
          <w:rFonts w:eastAsia="Times New Roman" w:cs="Arial"/>
          <w:color w:val="FF0000"/>
          <w:sz w:val="28"/>
          <w:szCs w:val="28"/>
        </w:rPr>
      </w:pPr>
    </w:p>
    <w:p w:rsidR="00B9435E" w:rsidRDefault="00B9435E" w:rsidP="001210FF">
      <w:pPr>
        <w:ind w:left="180" w:right="300"/>
        <w:rPr>
          <w:rFonts w:eastAsia="Times New Roman" w:cs="Arial"/>
          <w:color w:val="FF0000"/>
          <w:sz w:val="28"/>
          <w:szCs w:val="28"/>
        </w:rPr>
      </w:pPr>
    </w:p>
    <w:p w:rsidR="009778A0" w:rsidRDefault="00576A0D" w:rsidP="0087060A">
      <w:pPr>
        <w:ind w:right="300"/>
        <w:rPr>
          <w:rFonts w:eastAsia="Times New Roman" w:cs="Arial"/>
          <w:color w:val="000080"/>
          <w:sz w:val="28"/>
          <w:szCs w:val="28"/>
        </w:rPr>
      </w:pPr>
      <w:r w:rsidRPr="009778A0">
        <w:rPr>
          <w:rFonts w:eastAsia="Times New Roman" w:cs="Arial"/>
          <w:color w:val="FF0000"/>
          <w:sz w:val="28"/>
          <w:szCs w:val="28"/>
        </w:rPr>
        <w:lastRenderedPageBreak/>
        <w:t>“Myrrh</w:t>
      </w:r>
      <w:r w:rsidRPr="004B198D">
        <w:rPr>
          <w:rFonts w:eastAsia="Times New Roman" w:cs="Arial"/>
          <w:color w:val="000080"/>
          <w:sz w:val="28"/>
          <w:szCs w:val="28"/>
        </w:rPr>
        <w:t xml:space="preserve"> is </w:t>
      </w:r>
      <w:proofErr w:type="gramStart"/>
      <w:r w:rsidRPr="004B198D">
        <w:rPr>
          <w:rFonts w:eastAsia="Times New Roman" w:cs="Arial"/>
          <w:color w:val="000080"/>
          <w:sz w:val="28"/>
          <w:szCs w:val="28"/>
        </w:rPr>
        <w:t>mine,</w:t>
      </w:r>
      <w:proofErr w:type="gramEnd"/>
      <w:r w:rsidRPr="004B198D">
        <w:rPr>
          <w:rFonts w:eastAsia="Times New Roman" w:cs="Arial"/>
          <w:color w:val="000080"/>
          <w:sz w:val="28"/>
          <w:szCs w:val="28"/>
        </w:rPr>
        <w:t xml:space="preserve"> its bitter perfume breathes a life of gathering gloom.” </w:t>
      </w:r>
    </w:p>
    <w:p w:rsidR="00527C50" w:rsidRDefault="00527C50" w:rsidP="0087060A">
      <w:pPr>
        <w:ind w:right="300"/>
        <w:rPr>
          <w:rFonts w:eastAsia="Times New Roman" w:cs="Arial"/>
          <w:color w:val="000080"/>
          <w:sz w:val="28"/>
          <w:szCs w:val="28"/>
        </w:rPr>
      </w:pPr>
    </w:p>
    <w:p w:rsidR="0087060A" w:rsidRDefault="00527C50" w:rsidP="00527C50">
      <w:pPr>
        <w:rPr>
          <w:rFonts w:eastAsia="Times New Roman" w:cs="Arial"/>
          <w:sz w:val="28"/>
          <w:szCs w:val="28"/>
        </w:rPr>
      </w:pPr>
      <w:r w:rsidRPr="00527C50">
        <w:rPr>
          <w:rFonts w:eastAsia="Times New Roman" w:cs="Arial"/>
          <w:b/>
          <w:bCs/>
          <w:sz w:val="28"/>
          <w:szCs w:val="28"/>
          <w:u w:val="single"/>
        </w:rPr>
        <w:t>Myrrh</w:t>
      </w:r>
      <w:r w:rsidRPr="00527C50">
        <w:rPr>
          <w:rFonts w:eastAsia="Times New Roman" w:cs="Arial"/>
          <w:sz w:val="28"/>
          <w:szCs w:val="28"/>
        </w:rPr>
        <w:t xml:space="preserve"> </w:t>
      </w:r>
      <w:r w:rsidRPr="00527C50">
        <w:rPr>
          <w:rFonts w:eastAsia="Times New Roman" w:cs="Arial"/>
          <w:sz w:val="28"/>
          <w:szCs w:val="28"/>
        </w:rPr>
        <w:br/>
      </w:r>
      <w:r w:rsidR="0087060A">
        <w:rPr>
          <w:rFonts w:eastAsia="Times New Roman" w:cs="Arial"/>
          <w:sz w:val="28"/>
          <w:szCs w:val="28"/>
        </w:rPr>
        <w:t>M</w:t>
      </w:r>
      <w:r w:rsidR="00845151" w:rsidRPr="00527C50">
        <w:rPr>
          <w:rFonts w:eastAsia="Times New Roman" w:cs="Arial"/>
          <w:sz w:val="28"/>
          <w:szCs w:val="28"/>
        </w:rPr>
        <w:t>yrrh</w:t>
      </w:r>
      <w:r w:rsidR="0087060A">
        <w:rPr>
          <w:rFonts w:eastAsia="Times New Roman" w:cs="Arial"/>
          <w:sz w:val="28"/>
          <w:szCs w:val="28"/>
        </w:rPr>
        <w:t xml:space="preserve">, like </w:t>
      </w:r>
      <w:proofErr w:type="gramStart"/>
      <w:r w:rsidR="0087060A">
        <w:rPr>
          <w:rFonts w:eastAsia="Times New Roman" w:cs="Arial"/>
          <w:sz w:val="28"/>
          <w:szCs w:val="28"/>
        </w:rPr>
        <w:t>Frankincense  is</w:t>
      </w:r>
      <w:proofErr w:type="gramEnd"/>
      <w:r w:rsidR="0087060A">
        <w:rPr>
          <w:rFonts w:eastAsia="Times New Roman" w:cs="Arial"/>
          <w:sz w:val="28"/>
          <w:szCs w:val="28"/>
        </w:rPr>
        <w:t xml:space="preserve"> a resin</w:t>
      </w:r>
      <w:r w:rsidR="00845151" w:rsidRPr="00527C50">
        <w:rPr>
          <w:rFonts w:eastAsia="Times New Roman" w:cs="Arial"/>
          <w:sz w:val="28"/>
          <w:szCs w:val="28"/>
        </w:rPr>
        <w:t xml:space="preserve"> ... dried tree sap... that come</w:t>
      </w:r>
      <w:r w:rsidR="0087060A">
        <w:rPr>
          <w:rFonts w:eastAsia="Times New Roman" w:cs="Arial"/>
          <w:sz w:val="28"/>
          <w:szCs w:val="28"/>
        </w:rPr>
        <w:t xml:space="preserve">s </w:t>
      </w:r>
      <w:r w:rsidR="00845151" w:rsidRPr="00527C50">
        <w:rPr>
          <w:rFonts w:eastAsia="Times New Roman" w:cs="Arial"/>
          <w:sz w:val="28"/>
          <w:szCs w:val="28"/>
        </w:rPr>
        <w:t xml:space="preserve"> from t</w:t>
      </w:r>
      <w:r w:rsidR="0087060A">
        <w:rPr>
          <w:rFonts w:eastAsia="Times New Roman" w:cs="Arial"/>
          <w:sz w:val="28"/>
          <w:szCs w:val="28"/>
        </w:rPr>
        <w:t xml:space="preserve">he </w:t>
      </w:r>
      <w:proofErr w:type="spellStart"/>
      <w:r w:rsidRPr="00527C50">
        <w:rPr>
          <w:rFonts w:eastAsia="Times New Roman" w:cs="Arial"/>
          <w:i/>
          <w:iCs/>
          <w:sz w:val="28"/>
          <w:szCs w:val="28"/>
        </w:rPr>
        <w:t>Commiphora</w:t>
      </w:r>
      <w:proofErr w:type="spellEnd"/>
      <w:r w:rsidR="0087060A">
        <w:rPr>
          <w:rFonts w:eastAsia="Times New Roman" w:cs="Arial"/>
          <w:sz w:val="28"/>
          <w:szCs w:val="28"/>
        </w:rPr>
        <w:t xml:space="preserve">, </w:t>
      </w:r>
      <w:r w:rsidRPr="00527C50">
        <w:rPr>
          <w:rFonts w:eastAsia="Times New Roman" w:cs="Arial"/>
          <w:sz w:val="28"/>
          <w:szCs w:val="28"/>
        </w:rPr>
        <w:t xml:space="preserve">a shrub or small tree found </w:t>
      </w:r>
      <w:r w:rsidR="0087060A">
        <w:rPr>
          <w:rFonts w:eastAsia="Times New Roman" w:cs="Arial"/>
          <w:sz w:val="28"/>
          <w:szCs w:val="28"/>
        </w:rPr>
        <w:t xml:space="preserve">in the desert areas. </w:t>
      </w:r>
      <w:r w:rsidRPr="00527C50">
        <w:rPr>
          <w:rFonts w:eastAsia="Times New Roman" w:cs="Arial"/>
          <w:sz w:val="28"/>
          <w:szCs w:val="28"/>
        </w:rPr>
        <w:t xml:space="preserve">It grows up to 3 m tall and has tough, knotted branches. The sap, or resin, is a pale yellow liquid, and it flows slowly from cuts in the bark. After it dries it is collected in reddish-brown irregular lumps. The word </w:t>
      </w:r>
      <w:r w:rsidRPr="00527C50">
        <w:rPr>
          <w:rFonts w:eastAsia="Times New Roman" w:cs="Arial"/>
          <w:i/>
          <w:iCs/>
          <w:sz w:val="28"/>
          <w:szCs w:val="28"/>
        </w:rPr>
        <w:t>myrrh</w:t>
      </w:r>
      <w:r w:rsidRPr="00527C50">
        <w:rPr>
          <w:rFonts w:eastAsia="Times New Roman" w:cs="Arial"/>
          <w:sz w:val="28"/>
          <w:szCs w:val="28"/>
        </w:rPr>
        <w:t xml:space="preserve"> means 'bitter' in</w:t>
      </w:r>
      <w:r w:rsidR="0087060A">
        <w:rPr>
          <w:rFonts w:eastAsia="Times New Roman" w:cs="Arial"/>
          <w:sz w:val="28"/>
          <w:szCs w:val="28"/>
        </w:rPr>
        <w:t xml:space="preserve"> </w:t>
      </w:r>
      <w:r w:rsidRPr="00527C50">
        <w:rPr>
          <w:rFonts w:eastAsia="Times New Roman" w:cs="Arial"/>
          <w:sz w:val="28"/>
          <w:szCs w:val="28"/>
        </w:rPr>
        <w:t>Arabic.</w:t>
      </w:r>
      <w:r w:rsidRPr="00527C50">
        <w:rPr>
          <w:rFonts w:eastAsia="Times New Roman" w:cs="Arial"/>
          <w:sz w:val="28"/>
          <w:szCs w:val="28"/>
        </w:rPr>
        <w:br/>
      </w:r>
    </w:p>
    <w:p w:rsidR="0087060A" w:rsidRDefault="0087060A" w:rsidP="00527C50">
      <w:pPr>
        <w:rPr>
          <w:rFonts w:eastAsia="Times New Roman" w:cs="Arial"/>
          <w:sz w:val="28"/>
          <w:szCs w:val="28"/>
        </w:rPr>
      </w:pPr>
    </w:p>
    <w:p w:rsidR="005641DC" w:rsidRPr="005B2C4F" w:rsidRDefault="005641DC" w:rsidP="00527C50">
      <w:pPr>
        <w:rPr>
          <w:rFonts w:cs="Arial"/>
          <w:color w:val="FF0000"/>
          <w:sz w:val="28"/>
          <w:szCs w:val="28"/>
        </w:rPr>
      </w:pPr>
      <w:r w:rsidRPr="005B2C4F">
        <w:rPr>
          <w:rFonts w:cs="Arial"/>
          <w:color w:val="FF0000"/>
          <w:sz w:val="28"/>
          <w:szCs w:val="28"/>
        </w:rPr>
        <w:t xml:space="preserve">John 1:11 He </w:t>
      </w:r>
      <w:r w:rsidRPr="005B2C4F">
        <w:rPr>
          <w:rFonts w:cs="Arial"/>
          <w:bCs/>
          <w:color w:val="FF0000"/>
          <w:sz w:val="28"/>
          <w:szCs w:val="28"/>
        </w:rPr>
        <w:t>came</w:t>
      </w:r>
      <w:r w:rsidRPr="005B2C4F">
        <w:rPr>
          <w:rFonts w:cs="Arial"/>
          <w:color w:val="FF0000"/>
          <w:sz w:val="28"/>
          <w:szCs w:val="28"/>
        </w:rPr>
        <w:t xml:space="preserve"> </w:t>
      </w:r>
      <w:r w:rsidRPr="005B2C4F">
        <w:rPr>
          <w:rFonts w:cs="Arial"/>
          <w:bCs/>
          <w:color w:val="FF0000"/>
          <w:sz w:val="28"/>
          <w:szCs w:val="28"/>
        </w:rPr>
        <w:t>unto</w:t>
      </w:r>
      <w:r w:rsidRPr="005B2C4F">
        <w:rPr>
          <w:rFonts w:cs="Arial"/>
          <w:color w:val="FF0000"/>
          <w:sz w:val="28"/>
          <w:szCs w:val="28"/>
        </w:rPr>
        <w:t xml:space="preserve"> </w:t>
      </w:r>
      <w:r w:rsidRPr="005B2C4F">
        <w:rPr>
          <w:rFonts w:cs="Arial"/>
          <w:bCs/>
          <w:color w:val="FF0000"/>
          <w:sz w:val="28"/>
          <w:szCs w:val="28"/>
        </w:rPr>
        <w:t>his</w:t>
      </w:r>
      <w:r w:rsidRPr="005B2C4F">
        <w:rPr>
          <w:rFonts w:cs="Arial"/>
          <w:color w:val="FF0000"/>
          <w:sz w:val="28"/>
          <w:szCs w:val="28"/>
        </w:rPr>
        <w:t xml:space="preserve"> </w:t>
      </w:r>
      <w:r w:rsidRPr="005B2C4F">
        <w:rPr>
          <w:rFonts w:cs="Arial"/>
          <w:bCs/>
          <w:color w:val="FF0000"/>
          <w:sz w:val="28"/>
          <w:szCs w:val="28"/>
        </w:rPr>
        <w:t>own</w:t>
      </w:r>
      <w:r w:rsidRPr="005B2C4F">
        <w:rPr>
          <w:rFonts w:cs="Arial"/>
          <w:color w:val="FF0000"/>
          <w:sz w:val="28"/>
          <w:szCs w:val="28"/>
        </w:rPr>
        <w:t xml:space="preserve">, and </w:t>
      </w:r>
      <w:r w:rsidRPr="005B2C4F">
        <w:rPr>
          <w:rFonts w:cs="Arial"/>
          <w:bCs/>
          <w:color w:val="FF0000"/>
          <w:sz w:val="28"/>
          <w:szCs w:val="28"/>
        </w:rPr>
        <w:t>his</w:t>
      </w:r>
      <w:r w:rsidRPr="005B2C4F">
        <w:rPr>
          <w:rFonts w:cs="Arial"/>
          <w:color w:val="FF0000"/>
          <w:sz w:val="28"/>
          <w:szCs w:val="28"/>
        </w:rPr>
        <w:t xml:space="preserve"> </w:t>
      </w:r>
      <w:r w:rsidRPr="005B2C4F">
        <w:rPr>
          <w:rFonts w:cs="Arial"/>
          <w:bCs/>
          <w:color w:val="FF0000"/>
          <w:sz w:val="28"/>
          <w:szCs w:val="28"/>
        </w:rPr>
        <w:t>own</w:t>
      </w:r>
      <w:r w:rsidRPr="005B2C4F">
        <w:rPr>
          <w:rFonts w:cs="Arial"/>
          <w:color w:val="FF0000"/>
          <w:sz w:val="28"/>
          <w:szCs w:val="28"/>
        </w:rPr>
        <w:t xml:space="preserve"> received Him not.</w:t>
      </w:r>
    </w:p>
    <w:p w:rsidR="005641DC" w:rsidRPr="005B2C4F" w:rsidRDefault="005641DC" w:rsidP="00527C50">
      <w:pPr>
        <w:rPr>
          <w:rFonts w:cs="Arial"/>
          <w:color w:val="FF0000"/>
          <w:sz w:val="28"/>
          <w:szCs w:val="28"/>
        </w:rPr>
      </w:pPr>
    </w:p>
    <w:p w:rsidR="005641DC" w:rsidRPr="005B2C4F" w:rsidRDefault="00BC4FCA" w:rsidP="00527C50">
      <w:pPr>
        <w:rPr>
          <w:rFonts w:cs="Arial"/>
          <w:color w:val="FF0000"/>
          <w:sz w:val="28"/>
          <w:szCs w:val="28"/>
        </w:rPr>
      </w:pPr>
      <w:r w:rsidRPr="005B2C4F">
        <w:rPr>
          <w:rFonts w:cs="Arial"/>
          <w:color w:val="FF0000"/>
          <w:sz w:val="28"/>
          <w:szCs w:val="28"/>
        </w:rPr>
        <w:t xml:space="preserve">Matt </w:t>
      </w:r>
      <w:proofErr w:type="gramStart"/>
      <w:r w:rsidRPr="005B2C4F">
        <w:rPr>
          <w:rFonts w:cs="Arial"/>
          <w:color w:val="FF0000"/>
          <w:sz w:val="28"/>
          <w:szCs w:val="28"/>
        </w:rPr>
        <w:t>8:20  And</w:t>
      </w:r>
      <w:proofErr w:type="gramEnd"/>
      <w:r w:rsidRPr="005B2C4F">
        <w:rPr>
          <w:rFonts w:cs="Arial"/>
          <w:color w:val="FF0000"/>
          <w:sz w:val="28"/>
          <w:szCs w:val="28"/>
        </w:rPr>
        <w:t xml:space="preserve"> Jesus </w:t>
      </w:r>
      <w:proofErr w:type="spellStart"/>
      <w:r w:rsidRPr="005B2C4F">
        <w:rPr>
          <w:rFonts w:cs="Arial"/>
          <w:color w:val="FF0000"/>
          <w:sz w:val="28"/>
          <w:szCs w:val="28"/>
        </w:rPr>
        <w:t>saith</w:t>
      </w:r>
      <w:proofErr w:type="spellEnd"/>
      <w:r w:rsidRPr="005B2C4F">
        <w:rPr>
          <w:rFonts w:cs="Arial"/>
          <w:color w:val="FF0000"/>
          <w:sz w:val="28"/>
          <w:szCs w:val="28"/>
        </w:rPr>
        <w:t xml:space="preserve"> unto him, The foxes have holes, and the birds of the air have nests; but the Son of man hath not where to </w:t>
      </w:r>
      <w:r w:rsidRPr="005B2C4F">
        <w:rPr>
          <w:rFonts w:cs="Arial"/>
          <w:bCs/>
          <w:color w:val="FF0000"/>
          <w:sz w:val="28"/>
          <w:szCs w:val="28"/>
        </w:rPr>
        <w:t>lay</w:t>
      </w:r>
      <w:r w:rsidRPr="005B2C4F">
        <w:rPr>
          <w:rFonts w:cs="Arial"/>
          <w:color w:val="FF0000"/>
          <w:sz w:val="28"/>
          <w:szCs w:val="28"/>
        </w:rPr>
        <w:t xml:space="preserve"> </w:t>
      </w:r>
      <w:r w:rsidRPr="005B2C4F">
        <w:rPr>
          <w:rFonts w:cs="Arial"/>
          <w:bCs/>
          <w:color w:val="FF0000"/>
          <w:sz w:val="28"/>
          <w:szCs w:val="28"/>
        </w:rPr>
        <w:t>his</w:t>
      </w:r>
      <w:r w:rsidRPr="005B2C4F">
        <w:rPr>
          <w:rFonts w:cs="Arial"/>
          <w:color w:val="FF0000"/>
          <w:sz w:val="28"/>
          <w:szCs w:val="28"/>
        </w:rPr>
        <w:t xml:space="preserve"> </w:t>
      </w:r>
      <w:r w:rsidRPr="005B2C4F">
        <w:rPr>
          <w:rFonts w:cs="Arial"/>
          <w:bCs/>
          <w:color w:val="FF0000"/>
          <w:sz w:val="28"/>
          <w:szCs w:val="28"/>
        </w:rPr>
        <w:t>head</w:t>
      </w:r>
      <w:r w:rsidRPr="005B2C4F">
        <w:rPr>
          <w:rFonts w:cs="Arial"/>
          <w:color w:val="FF0000"/>
          <w:sz w:val="28"/>
          <w:szCs w:val="28"/>
        </w:rPr>
        <w:t>.</w:t>
      </w:r>
    </w:p>
    <w:p w:rsidR="005641DC" w:rsidRPr="005B2C4F" w:rsidRDefault="005641DC" w:rsidP="00527C50">
      <w:pPr>
        <w:rPr>
          <w:rFonts w:cs="Arial"/>
          <w:color w:val="FF0000"/>
          <w:sz w:val="28"/>
          <w:szCs w:val="28"/>
        </w:rPr>
      </w:pPr>
    </w:p>
    <w:p w:rsidR="005B2C4F" w:rsidRPr="005B2C4F" w:rsidRDefault="005B2C4F" w:rsidP="00527C50">
      <w:pPr>
        <w:rPr>
          <w:rFonts w:cs="Arial"/>
          <w:color w:val="FF0000"/>
          <w:sz w:val="28"/>
          <w:szCs w:val="28"/>
        </w:rPr>
      </w:pPr>
      <w:r w:rsidRPr="005B2C4F">
        <w:rPr>
          <w:rFonts w:cs="Arial"/>
          <w:color w:val="FF0000"/>
          <w:sz w:val="28"/>
          <w:szCs w:val="28"/>
        </w:rPr>
        <w:t xml:space="preserve">Mark </w:t>
      </w:r>
      <w:proofErr w:type="gramStart"/>
      <w:r w:rsidRPr="005B2C4F">
        <w:rPr>
          <w:rFonts w:cs="Arial"/>
          <w:color w:val="FF0000"/>
          <w:sz w:val="28"/>
          <w:szCs w:val="28"/>
        </w:rPr>
        <w:t>10:45  For</w:t>
      </w:r>
      <w:proofErr w:type="gramEnd"/>
      <w:r w:rsidRPr="005B2C4F">
        <w:rPr>
          <w:rFonts w:cs="Arial"/>
          <w:color w:val="FF0000"/>
          <w:sz w:val="28"/>
          <w:szCs w:val="28"/>
        </w:rPr>
        <w:t xml:space="preserve"> even the Son of man came not to be ministered unto, but to minister, and to give his life a </w:t>
      </w:r>
      <w:r w:rsidRPr="005B2C4F">
        <w:rPr>
          <w:rFonts w:cs="Arial"/>
          <w:bCs/>
          <w:color w:val="FF0000"/>
          <w:sz w:val="28"/>
          <w:szCs w:val="28"/>
        </w:rPr>
        <w:t>ransom</w:t>
      </w:r>
      <w:r w:rsidRPr="005B2C4F">
        <w:rPr>
          <w:rFonts w:cs="Arial"/>
          <w:color w:val="FF0000"/>
          <w:sz w:val="28"/>
          <w:szCs w:val="28"/>
        </w:rPr>
        <w:t xml:space="preserve"> for </w:t>
      </w:r>
      <w:r w:rsidRPr="005B2C4F">
        <w:rPr>
          <w:rFonts w:cs="Arial"/>
          <w:bCs/>
          <w:color w:val="FF0000"/>
          <w:sz w:val="28"/>
          <w:szCs w:val="28"/>
        </w:rPr>
        <w:t>many</w:t>
      </w:r>
      <w:r w:rsidRPr="005B2C4F">
        <w:rPr>
          <w:rFonts w:cs="Arial"/>
          <w:color w:val="FF0000"/>
          <w:sz w:val="28"/>
          <w:szCs w:val="28"/>
        </w:rPr>
        <w:t>.</w:t>
      </w:r>
    </w:p>
    <w:p w:rsidR="005B2C4F" w:rsidRPr="005B2C4F" w:rsidRDefault="005B2C4F" w:rsidP="005B2C4F">
      <w:pPr>
        <w:shd w:val="clear" w:color="auto" w:fill="FFFFFF"/>
        <w:spacing w:before="100" w:beforeAutospacing="1" w:after="100" w:afterAutospacing="1"/>
        <w:rPr>
          <w:rFonts w:eastAsia="Times New Roman" w:cs="Arial"/>
          <w:color w:val="FF0000"/>
          <w:sz w:val="28"/>
          <w:szCs w:val="28"/>
        </w:rPr>
      </w:pPr>
      <w:r w:rsidRPr="005B2C4F">
        <w:rPr>
          <w:rFonts w:eastAsia="Times New Roman" w:cs="Arial"/>
          <w:color w:val="FF0000"/>
          <w:sz w:val="28"/>
          <w:szCs w:val="28"/>
        </w:rPr>
        <w:t>John 13:3-</w:t>
      </w:r>
      <w:proofErr w:type="gramStart"/>
      <w:r w:rsidRPr="005B2C4F">
        <w:rPr>
          <w:rFonts w:eastAsia="Times New Roman" w:cs="Arial"/>
          <w:color w:val="FF0000"/>
          <w:sz w:val="28"/>
          <w:szCs w:val="28"/>
        </w:rPr>
        <w:t>5  Jesus</w:t>
      </w:r>
      <w:proofErr w:type="gramEnd"/>
      <w:r w:rsidRPr="005B2C4F">
        <w:rPr>
          <w:rFonts w:eastAsia="Times New Roman" w:cs="Arial"/>
          <w:color w:val="FF0000"/>
          <w:sz w:val="28"/>
          <w:szCs w:val="28"/>
        </w:rPr>
        <w:t xml:space="preserve"> knowing that the Father had given all things into his hands, and that he was come from God, and went to God.  He rose from supper, and laid aside his garments; and took a towel, and girded himself. After that he poured water into a </w:t>
      </w:r>
      <w:proofErr w:type="spellStart"/>
      <w:r w:rsidRPr="005B2C4F">
        <w:rPr>
          <w:rFonts w:eastAsia="Times New Roman" w:cs="Arial"/>
          <w:color w:val="FF0000"/>
          <w:sz w:val="28"/>
          <w:szCs w:val="28"/>
        </w:rPr>
        <w:t>bason</w:t>
      </w:r>
      <w:proofErr w:type="spellEnd"/>
      <w:r w:rsidRPr="005B2C4F">
        <w:rPr>
          <w:rFonts w:eastAsia="Times New Roman" w:cs="Arial"/>
          <w:color w:val="FF0000"/>
          <w:sz w:val="28"/>
          <w:szCs w:val="28"/>
        </w:rPr>
        <w:t>, and began to wash the disciples' feet,</w:t>
      </w:r>
    </w:p>
    <w:p w:rsidR="005B2C4F" w:rsidRDefault="005B2C4F" w:rsidP="00527C50">
      <w:pPr>
        <w:rPr>
          <w:rFonts w:ascii="Verdana" w:hAnsi="Verdana"/>
          <w:color w:val="000000"/>
        </w:rPr>
      </w:pPr>
    </w:p>
    <w:p w:rsidR="00527C50" w:rsidRPr="0087060A" w:rsidRDefault="00527C50" w:rsidP="00527C50">
      <w:pPr>
        <w:rPr>
          <w:rFonts w:eastAsia="Times New Roman" w:cs="Arial"/>
          <w:sz w:val="28"/>
          <w:szCs w:val="28"/>
        </w:rPr>
      </w:pPr>
      <w:proofErr w:type="spellStart"/>
      <w:r w:rsidRPr="00527C50">
        <w:rPr>
          <w:rFonts w:eastAsia="Times New Roman" w:cs="Arial"/>
          <w:sz w:val="28"/>
          <w:szCs w:val="28"/>
        </w:rPr>
        <w:t>Myrhh</w:t>
      </w:r>
      <w:proofErr w:type="spellEnd"/>
      <w:r w:rsidRPr="00527C50">
        <w:rPr>
          <w:rFonts w:eastAsia="Times New Roman" w:cs="Arial"/>
          <w:sz w:val="28"/>
          <w:szCs w:val="28"/>
        </w:rPr>
        <w:t xml:space="preserve"> has been used for ages as an ingredient in incense, beauty treatments, and perfumes. </w:t>
      </w:r>
      <w:proofErr w:type="gramStart"/>
      <w:r w:rsidRPr="00527C50">
        <w:rPr>
          <w:rFonts w:eastAsia="Times New Roman" w:cs="Arial"/>
          <w:sz w:val="28"/>
          <w:szCs w:val="28"/>
        </w:rPr>
        <w:t>it</w:t>
      </w:r>
      <w:proofErr w:type="gramEnd"/>
      <w:r w:rsidRPr="00527C50">
        <w:rPr>
          <w:rFonts w:eastAsia="Times New Roman" w:cs="Arial"/>
          <w:sz w:val="28"/>
          <w:szCs w:val="28"/>
        </w:rPr>
        <w:t xml:space="preserve"> also makes a good glue. Writings from 2,700 years ago describe how myrrh was also used for embalming.</w:t>
      </w:r>
      <w:r w:rsidRPr="00527C50">
        <w:rPr>
          <w:rFonts w:eastAsia="Times New Roman" w:cs="Arial"/>
          <w:sz w:val="28"/>
          <w:szCs w:val="28"/>
        </w:rPr>
        <w:br/>
      </w:r>
      <w:r w:rsidRPr="00527C50">
        <w:rPr>
          <w:rFonts w:eastAsia="Times New Roman" w:cs="Arial"/>
          <w:sz w:val="28"/>
          <w:szCs w:val="28"/>
        </w:rPr>
        <w:br/>
      </w:r>
      <w:proofErr w:type="gramStart"/>
      <w:r w:rsidRPr="0087060A">
        <w:rPr>
          <w:rFonts w:eastAsia="Times New Roman" w:cs="Arial"/>
          <w:sz w:val="28"/>
          <w:szCs w:val="28"/>
        </w:rPr>
        <w:t xml:space="preserve">Because the demand for </w:t>
      </w:r>
      <w:proofErr w:type="spellStart"/>
      <w:r w:rsidRPr="0087060A">
        <w:rPr>
          <w:rFonts w:eastAsia="Times New Roman" w:cs="Arial"/>
          <w:sz w:val="28"/>
          <w:szCs w:val="28"/>
        </w:rPr>
        <w:t>myrhh</w:t>
      </w:r>
      <w:proofErr w:type="spellEnd"/>
      <w:r w:rsidRPr="0087060A">
        <w:rPr>
          <w:rFonts w:eastAsia="Times New Roman" w:cs="Arial"/>
          <w:sz w:val="28"/>
          <w:szCs w:val="28"/>
        </w:rPr>
        <w:t xml:space="preserve"> eventually became so high, and because its supply was limited, myrrh became as valuable as gold.</w:t>
      </w:r>
      <w:proofErr w:type="gramEnd"/>
      <w:r w:rsidRPr="0087060A">
        <w:rPr>
          <w:rFonts w:eastAsia="Times New Roman" w:cs="Arial"/>
          <w:sz w:val="28"/>
          <w:szCs w:val="28"/>
        </w:rPr>
        <w:br w:type="textWrapping" w:clear="all"/>
      </w:r>
    </w:p>
    <w:p w:rsidR="009778A0" w:rsidRDefault="00576A0D" w:rsidP="0087060A">
      <w:pPr>
        <w:ind w:right="300"/>
        <w:rPr>
          <w:rFonts w:eastAsia="Times New Roman" w:cs="Arial"/>
          <w:color w:val="000080"/>
          <w:sz w:val="28"/>
          <w:szCs w:val="28"/>
        </w:rPr>
      </w:pPr>
      <w:r w:rsidRPr="004B198D">
        <w:rPr>
          <w:rFonts w:eastAsia="Times New Roman" w:cs="Arial"/>
          <w:color w:val="000080"/>
          <w:sz w:val="28"/>
          <w:szCs w:val="28"/>
        </w:rPr>
        <w:t xml:space="preserve">What kind of a gift is </w:t>
      </w:r>
      <w:r w:rsidRPr="004B198D">
        <w:rPr>
          <w:rFonts w:eastAsia="Times New Roman" w:cs="Arial"/>
          <w:i/>
          <w:iCs/>
          <w:color w:val="000080"/>
          <w:sz w:val="28"/>
          <w:szCs w:val="28"/>
        </w:rPr>
        <w:t>this</w:t>
      </w:r>
      <w:r w:rsidRPr="004B198D">
        <w:rPr>
          <w:rFonts w:eastAsia="Times New Roman" w:cs="Arial"/>
          <w:color w:val="000080"/>
          <w:sz w:val="28"/>
          <w:szCs w:val="28"/>
        </w:rPr>
        <w:t xml:space="preserve"> for </w:t>
      </w:r>
      <w:proofErr w:type="gramStart"/>
      <w:r w:rsidRPr="004B198D">
        <w:rPr>
          <w:rFonts w:eastAsia="Times New Roman" w:cs="Arial"/>
          <w:color w:val="000080"/>
          <w:sz w:val="28"/>
          <w:szCs w:val="28"/>
        </w:rPr>
        <w:t>a newborn —</w:t>
      </w:r>
      <w:proofErr w:type="gramEnd"/>
      <w:r w:rsidRPr="004B198D">
        <w:rPr>
          <w:rFonts w:eastAsia="Times New Roman" w:cs="Arial"/>
          <w:color w:val="000080"/>
          <w:sz w:val="28"/>
          <w:szCs w:val="28"/>
        </w:rPr>
        <w:t xml:space="preserve"> myrrh, the spice used in preparing a body for burial? Death is usually the furthest thing from our minds when welcoming a new child into the world. Yet, somehow, the Magi knew that this child of Bethlehem was destined for death — not in the massacre of King Herod, who murdered many innocent children in trying to wipe out this threat to his rule, but death on a cross bearing the sins of the world. </w:t>
      </w:r>
    </w:p>
    <w:p w:rsidR="0087060A" w:rsidRDefault="0087060A" w:rsidP="0087060A">
      <w:pPr>
        <w:ind w:right="300"/>
        <w:rPr>
          <w:rFonts w:eastAsia="Times New Roman" w:cs="Arial"/>
          <w:color w:val="000080"/>
          <w:sz w:val="28"/>
          <w:szCs w:val="28"/>
        </w:rPr>
      </w:pPr>
    </w:p>
    <w:p w:rsidR="00576A0D" w:rsidRPr="004B198D" w:rsidRDefault="00576A0D" w:rsidP="0087060A">
      <w:pPr>
        <w:ind w:right="300"/>
        <w:rPr>
          <w:rFonts w:eastAsia="Times New Roman" w:cs="Arial"/>
          <w:color w:val="000080"/>
          <w:sz w:val="28"/>
          <w:szCs w:val="28"/>
        </w:rPr>
      </w:pPr>
      <w:r w:rsidRPr="004B198D">
        <w:rPr>
          <w:rFonts w:eastAsia="Times New Roman" w:cs="Arial"/>
          <w:color w:val="000080"/>
          <w:sz w:val="28"/>
          <w:szCs w:val="28"/>
        </w:rPr>
        <w:lastRenderedPageBreak/>
        <w:t xml:space="preserve">Had the wise men heard the ancient words of Isaiah, “He was despised and rejected by men; a man of sorrows, and acquainted with grief” (Isaiah 53:3)? Somehow they understood what would happen to this child, and their understanding was perhaps confirmed when they saw the reaction of the Jerusalem leaders to the news they brought of the birth of a ruler. And so they came, kneeling in humility before a King, kneeling in worship before a God, and </w:t>
      </w:r>
      <w:r w:rsidRPr="004B198D">
        <w:rPr>
          <w:rFonts w:eastAsia="Times New Roman" w:cs="Arial"/>
          <w:i/>
          <w:iCs/>
          <w:color w:val="000080"/>
          <w:sz w:val="28"/>
          <w:szCs w:val="28"/>
        </w:rPr>
        <w:t>kneeling in sorrow</w:t>
      </w:r>
      <w:r w:rsidRPr="004B198D">
        <w:rPr>
          <w:rFonts w:eastAsia="Times New Roman" w:cs="Arial"/>
          <w:color w:val="000080"/>
          <w:sz w:val="28"/>
          <w:szCs w:val="28"/>
        </w:rPr>
        <w:t xml:space="preserve"> before a Savior who would one day give his life for them. </w:t>
      </w:r>
    </w:p>
    <w:p w:rsidR="0087060A" w:rsidRDefault="0087060A" w:rsidP="0087060A">
      <w:pPr>
        <w:ind w:right="300"/>
        <w:rPr>
          <w:rFonts w:eastAsia="Times New Roman" w:cs="Arial"/>
          <w:color w:val="000080"/>
          <w:sz w:val="28"/>
          <w:szCs w:val="28"/>
        </w:rPr>
      </w:pPr>
    </w:p>
    <w:p w:rsidR="00576A0D" w:rsidRPr="004B198D" w:rsidRDefault="00576A0D" w:rsidP="0087060A">
      <w:pPr>
        <w:ind w:right="300"/>
        <w:rPr>
          <w:rFonts w:eastAsia="Times New Roman" w:cs="Arial"/>
          <w:color w:val="000080"/>
          <w:sz w:val="28"/>
          <w:szCs w:val="28"/>
        </w:rPr>
      </w:pPr>
      <w:r w:rsidRPr="004B198D">
        <w:rPr>
          <w:rFonts w:eastAsia="Times New Roman" w:cs="Arial"/>
          <w:color w:val="000080"/>
          <w:sz w:val="28"/>
          <w:szCs w:val="28"/>
        </w:rPr>
        <w:t xml:space="preserve">How do we offer our own gift of “myrrh” when we come to worship the Lord Jesus? As we gather about his holy table, we remember the words of the apostle Paul: “For as often as you eat this bread and drink the cup, you proclaim the Lord’s death until he comes” (1 Corinthians 11:26). As we gather around his table, we hear his words: “This is my body which is for you; do this in remembrance of me. . . . This cup is the new covenant in my blood; do this, whenever you drink it, in remembrance of me.” Even at the most joyous of times — and Holy Communion is, and ought to be, a time of great joy in the Lord’s presence — we never forget the price Jesus paid to reconcile us with our heavenly Father. We come in humble thanksgiving, remembering what Jesus has done for us, “sorrowing, sighing, bleeding, dying,” his body “sealed in the stone cold tomb.” </w:t>
      </w:r>
    </w:p>
    <w:p w:rsidR="005B2C4F" w:rsidRDefault="005B2C4F" w:rsidP="005B2C4F">
      <w:pPr>
        <w:ind w:right="300"/>
        <w:rPr>
          <w:rFonts w:eastAsia="Times New Roman" w:cs="Arial"/>
          <w:color w:val="000080"/>
          <w:sz w:val="28"/>
          <w:szCs w:val="28"/>
        </w:rPr>
      </w:pPr>
    </w:p>
    <w:p w:rsidR="00576A0D" w:rsidRPr="004B198D" w:rsidRDefault="00576A0D" w:rsidP="005B2C4F">
      <w:pPr>
        <w:ind w:right="300"/>
        <w:rPr>
          <w:rFonts w:eastAsia="Times New Roman" w:cs="Arial"/>
          <w:color w:val="000080"/>
          <w:sz w:val="28"/>
          <w:szCs w:val="28"/>
        </w:rPr>
      </w:pPr>
      <w:r w:rsidRPr="004B198D">
        <w:rPr>
          <w:rFonts w:eastAsia="Times New Roman" w:cs="Arial"/>
          <w:color w:val="000080"/>
          <w:sz w:val="28"/>
          <w:szCs w:val="28"/>
        </w:rPr>
        <w:t xml:space="preserve">We offer our </w:t>
      </w:r>
      <w:r w:rsidRPr="009778A0">
        <w:rPr>
          <w:rFonts w:eastAsia="Times New Roman" w:cs="Arial"/>
          <w:color w:val="FF0000"/>
          <w:sz w:val="28"/>
          <w:szCs w:val="28"/>
        </w:rPr>
        <w:t>“gold,”</w:t>
      </w:r>
      <w:r w:rsidRPr="004B198D">
        <w:rPr>
          <w:rFonts w:eastAsia="Times New Roman" w:cs="Arial"/>
          <w:color w:val="000080"/>
          <w:sz w:val="28"/>
          <w:szCs w:val="28"/>
        </w:rPr>
        <w:t xml:space="preserve"> the substance of our lives — yet he offers us life itself, a life overflowing with his abundance. We know the benefits of new life in Christ, the power to walk in the Spirit — victorious over the circumstances of the day, pressing on toward the upward call of God to the light of his presence. And his abundance is ours on the earthly plane as well. In following his way, we may very well find ourselves blessed with financial prosperity, physical healing, healthy relationships and the many benefits of conforming ourselves to the principles Jesus laid down for life in his kingdom. </w:t>
      </w:r>
    </w:p>
    <w:p w:rsidR="005B2C4F" w:rsidRDefault="005B2C4F" w:rsidP="005B2C4F">
      <w:pPr>
        <w:ind w:right="300"/>
        <w:rPr>
          <w:rFonts w:eastAsia="Times New Roman" w:cs="Arial"/>
          <w:color w:val="000080"/>
          <w:sz w:val="28"/>
          <w:szCs w:val="28"/>
        </w:rPr>
      </w:pPr>
    </w:p>
    <w:p w:rsidR="00576A0D" w:rsidRPr="004B198D" w:rsidRDefault="00576A0D" w:rsidP="005B2C4F">
      <w:pPr>
        <w:ind w:right="300"/>
        <w:rPr>
          <w:rFonts w:eastAsia="Times New Roman" w:cs="Arial"/>
          <w:color w:val="000080"/>
          <w:sz w:val="28"/>
          <w:szCs w:val="28"/>
        </w:rPr>
      </w:pPr>
      <w:r w:rsidRPr="004B198D">
        <w:rPr>
          <w:rFonts w:eastAsia="Times New Roman" w:cs="Arial"/>
          <w:color w:val="000080"/>
          <w:sz w:val="28"/>
          <w:szCs w:val="28"/>
        </w:rPr>
        <w:t xml:space="preserve">We offer our </w:t>
      </w:r>
      <w:r w:rsidRPr="009778A0">
        <w:rPr>
          <w:rFonts w:eastAsia="Times New Roman" w:cs="Arial"/>
          <w:color w:val="FF0000"/>
          <w:sz w:val="28"/>
          <w:szCs w:val="28"/>
        </w:rPr>
        <w:t>“incense,”</w:t>
      </w:r>
      <w:r w:rsidRPr="004B198D">
        <w:rPr>
          <w:rFonts w:eastAsia="Times New Roman" w:cs="Arial"/>
          <w:color w:val="000080"/>
          <w:sz w:val="28"/>
          <w:szCs w:val="28"/>
        </w:rPr>
        <w:t xml:space="preserve"> our praise and prayer and worship — yet he offers us the vision of his glory, high and lifted up, a vision that transforms us so that we “shine like the sun in the kingdom” of our Father. There’s </w:t>
      </w:r>
      <w:proofErr w:type="gramStart"/>
      <w:r w:rsidRPr="004B198D">
        <w:rPr>
          <w:rFonts w:eastAsia="Times New Roman" w:cs="Arial"/>
          <w:color w:val="000080"/>
          <w:sz w:val="28"/>
          <w:szCs w:val="28"/>
        </w:rPr>
        <w:t>a radiance</w:t>
      </w:r>
      <w:proofErr w:type="gramEnd"/>
      <w:r w:rsidRPr="004B198D">
        <w:rPr>
          <w:rFonts w:eastAsia="Times New Roman" w:cs="Arial"/>
          <w:color w:val="000080"/>
          <w:sz w:val="28"/>
          <w:szCs w:val="28"/>
        </w:rPr>
        <w:t xml:space="preserve"> about those who have truly bowed the knee to the babe of Bethlehem, a radiance that lifts us above the mundane concerns of this tired old globe. The Epiphany of the Christ reveals his new people as well, a people clothed in his likeness; as John says, “When he appears we shall be like him, for we shall see him as he is” (1 John 3:2). </w:t>
      </w:r>
    </w:p>
    <w:p w:rsidR="005B2C4F" w:rsidRDefault="005B2C4F" w:rsidP="005B2C4F">
      <w:pPr>
        <w:ind w:right="300"/>
        <w:rPr>
          <w:rFonts w:eastAsia="Times New Roman" w:cs="Arial"/>
          <w:color w:val="000080"/>
          <w:sz w:val="28"/>
          <w:szCs w:val="28"/>
        </w:rPr>
      </w:pPr>
    </w:p>
    <w:p w:rsidR="00576A0D" w:rsidRPr="004B198D" w:rsidRDefault="00576A0D" w:rsidP="005B2C4F">
      <w:pPr>
        <w:ind w:right="300"/>
        <w:rPr>
          <w:rFonts w:eastAsia="Times New Roman" w:cs="Arial"/>
          <w:color w:val="000080"/>
          <w:sz w:val="28"/>
          <w:szCs w:val="28"/>
        </w:rPr>
      </w:pPr>
      <w:r w:rsidRPr="004B198D">
        <w:rPr>
          <w:rFonts w:eastAsia="Times New Roman" w:cs="Arial"/>
          <w:color w:val="000080"/>
          <w:sz w:val="28"/>
          <w:szCs w:val="28"/>
        </w:rPr>
        <w:lastRenderedPageBreak/>
        <w:t xml:space="preserve">We offer our </w:t>
      </w:r>
      <w:r w:rsidRPr="009778A0">
        <w:rPr>
          <w:rFonts w:eastAsia="Times New Roman" w:cs="Arial"/>
          <w:color w:val="FF0000"/>
          <w:sz w:val="28"/>
          <w:szCs w:val="28"/>
        </w:rPr>
        <w:t>“myrrh,”</w:t>
      </w:r>
      <w:r w:rsidRPr="004B198D">
        <w:rPr>
          <w:rFonts w:eastAsia="Times New Roman" w:cs="Arial"/>
          <w:color w:val="000080"/>
          <w:sz w:val="28"/>
          <w:szCs w:val="28"/>
        </w:rPr>
        <w:t xml:space="preserve"> the remembrance of his sacrifice — yet he offers us Himself, in the emblems of his body and blood, that in sharing the bread and the cup we might be partakers in his divine nature, filled with the ful</w:t>
      </w:r>
      <w:r w:rsidR="009778A0">
        <w:rPr>
          <w:rFonts w:eastAsia="Times New Roman" w:cs="Arial"/>
          <w:color w:val="000080"/>
          <w:sz w:val="28"/>
          <w:szCs w:val="28"/>
        </w:rPr>
        <w:t>l</w:t>
      </w:r>
      <w:r w:rsidRPr="004B198D">
        <w:rPr>
          <w:rFonts w:eastAsia="Times New Roman" w:cs="Arial"/>
          <w:color w:val="000080"/>
          <w:sz w:val="28"/>
          <w:szCs w:val="28"/>
        </w:rPr>
        <w:t xml:space="preserve">ness of his life. Like the Magi, we traverse the desert wastes of this world, as homeless travelers looking for </w:t>
      </w:r>
      <w:proofErr w:type="gramStart"/>
      <w:r w:rsidRPr="004B198D">
        <w:rPr>
          <w:rFonts w:eastAsia="Times New Roman" w:cs="Arial"/>
          <w:color w:val="000080"/>
          <w:sz w:val="28"/>
          <w:szCs w:val="28"/>
        </w:rPr>
        <w:t>One</w:t>
      </w:r>
      <w:proofErr w:type="gramEnd"/>
      <w:r w:rsidRPr="004B198D">
        <w:rPr>
          <w:rFonts w:eastAsia="Times New Roman" w:cs="Arial"/>
          <w:color w:val="000080"/>
          <w:sz w:val="28"/>
          <w:szCs w:val="28"/>
        </w:rPr>
        <w:t xml:space="preserve"> who will take us into his family and give us a home. Jesus calls us into his household, welcoming the weary with his comforting word: “Take my yoke upon you, and learn from me; for I am gentle and lowly in heart, and you will find rest for your souls. For my yoke is easy, and my burden is light” (Matthew 11:29-30). </w:t>
      </w:r>
    </w:p>
    <w:p w:rsidR="00576A0D" w:rsidRPr="004B198D" w:rsidRDefault="00576A0D" w:rsidP="005B2C4F">
      <w:pPr>
        <w:ind w:right="300"/>
        <w:rPr>
          <w:rFonts w:eastAsia="Times New Roman" w:cs="Arial"/>
          <w:color w:val="000080"/>
          <w:sz w:val="28"/>
          <w:szCs w:val="28"/>
        </w:rPr>
      </w:pPr>
      <w:r w:rsidRPr="004B198D">
        <w:rPr>
          <w:rFonts w:eastAsia="Times New Roman" w:cs="Arial"/>
          <w:color w:val="000080"/>
          <w:sz w:val="28"/>
          <w:szCs w:val="28"/>
        </w:rPr>
        <w:t xml:space="preserve">And so the gifts </w:t>
      </w:r>
      <w:r w:rsidRPr="004B198D">
        <w:rPr>
          <w:rFonts w:eastAsia="Times New Roman" w:cs="Arial"/>
          <w:i/>
          <w:iCs/>
          <w:color w:val="000080"/>
          <w:sz w:val="28"/>
          <w:szCs w:val="28"/>
        </w:rPr>
        <w:t>for</w:t>
      </w:r>
      <w:r w:rsidRPr="004B198D">
        <w:rPr>
          <w:rFonts w:eastAsia="Times New Roman" w:cs="Arial"/>
          <w:color w:val="000080"/>
          <w:sz w:val="28"/>
          <w:szCs w:val="28"/>
        </w:rPr>
        <w:t xml:space="preserve"> the King become the gifts </w:t>
      </w:r>
      <w:r w:rsidRPr="004B198D">
        <w:rPr>
          <w:rFonts w:eastAsia="Times New Roman" w:cs="Arial"/>
          <w:i/>
          <w:iCs/>
          <w:color w:val="000080"/>
          <w:sz w:val="28"/>
          <w:szCs w:val="28"/>
        </w:rPr>
        <w:t>of</w:t>
      </w:r>
      <w:r w:rsidRPr="004B198D">
        <w:rPr>
          <w:rFonts w:eastAsia="Times New Roman" w:cs="Arial"/>
          <w:color w:val="000080"/>
          <w:sz w:val="28"/>
          <w:szCs w:val="28"/>
        </w:rPr>
        <w:t xml:space="preserve"> the King, whose gifts to us are so much greater than any we could offer to him. Shirley Anne has said this so well, in a poem that came to her only a short time ago: </w:t>
      </w:r>
    </w:p>
    <w:p w:rsidR="0007460D" w:rsidRPr="004B198D" w:rsidRDefault="0007460D" w:rsidP="001210FF">
      <w:pPr>
        <w:rPr>
          <w:sz w:val="28"/>
          <w:szCs w:val="28"/>
        </w:rPr>
      </w:pPr>
    </w:p>
    <w:sectPr w:rsidR="0007460D" w:rsidRPr="004B198D" w:rsidSect="0087060A">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6A0D"/>
    <w:rsid w:val="0007460D"/>
    <w:rsid w:val="001210FF"/>
    <w:rsid w:val="00176488"/>
    <w:rsid w:val="003001A1"/>
    <w:rsid w:val="004B198D"/>
    <w:rsid w:val="00527C50"/>
    <w:rsid w:val="005641DC"/>
    <w:rsid w:val="00576A0D"/>
    <w:rsid w:val="005B2C4F"/>
    <w:rsid w:val="00672F5F"/>
    <w:rsid w:val="00827C09"/>
    <w:rsid w:val="00845151"/>
    <w:rsid w:val="0087060A"/>
    <w:rsid w:val="009778A0"/>
    <w:rsid w:val="009B64ED"/>
    <w:rsid w:val="009D441F"/>
    <w:rsid w:val="00A45E19"/>
    <w:rsid w:val="00B9435E"/>
    <w:rsid w:val="00BC28A6"/>
    <w:rsid w:val="00BC4FCA"/>
    <w:rsid w:val="00E02EA2"/>
    <w:rsid w:val="00EB3FE5"/>
    <w:rsid w:val="00F20F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60D"/>
  </w:style>
  <w:style w:type="paragraph" w:styleId="Heading5">
    <w:name w:val="heading 5"/>
    <w:basedOn w:val="Normal"/>
    <w:link w:val="Heading5Char"/>
    <w:uiPriority w:val="9"/>
    <w:qFormat/>
    <w:rsid w:val="00576A0D"/>
    <w:pPr>
      <w:spacing w:before="150" w:after="90"/>
      <w:ind w:left="360"/>
      <w:outlineLvl w:val="4"/>
    </w:pPr>
    <w:rPr>
      <w:rFonts w:ascii="Times New Roman" w:eastAsia="Times New Roman" w:hAnsi="Times New Roman" w:cs="Times New Roman"/>
      <w:b/>
      <w:bCs/>
      <w:color w:val="0000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576A0D"/>
    <w:rPr>
      <w:rFonts w:ascii="Times New Roman" w:eastAsia="Times New Roman" w:hAnsi="Times New Roman" w:cs="Times New Roman"/>
      <w:b/>
      <w:bCs/>
      <w:color w:val="000080"/>
      <w:sz w:val="20"/>
      <w:szCs w:val="20"/>
    </w:rPr>
  </w:style>
  <w:style w:type="paragraph" w:styleId="NormalWeb">
    <w:name w:val="Normal (Web)"/>
    <w:basedOn w:val="Normal"/>
    <w:uiPriority w:val="99"/>
    <w:semiHidden/>
    <w:unhideWhenUsed/>
    <w:rsid w:val="00576A0D"/>
    <w:pPr>
      <w:spacing w:before="60" w:after="120"/>
      <w:ind w:left="180" w:right="300"/>
      <w:jc w:val="both"/>
    </w:pPr>
    <w:rPr>
      <w:rFonts w:eastAsia="Times New Roman" w:cs="Arial"/>
      <w:color w:val="000080"/>
      <w:sz w:val="20"/>
      <w:szCs w:val="20"/>
    </w:rPr>
  </w:style>
  <w:style w:type="paragraph" w:customStyle="1" w:styleId="indent-italic">
    <w:name w:val="indent-italic"/>
    <w:basedOn w:val="Normal"/>
    <w:rsid w:val="00576A0D"/>
    <w:pPr>
      <w:spacing w:before="60" w:after="90" w:line="240" w:lineRule="atLeast"/>
      <w:ind w:left="360" w:right="480"/>
      <w:jc w:val="both"/>
    </w:pPr>
    <w:rPr>
      <w:rFonts w:eastAsia="Times New Roman" w:cs="Arial"/>
      <w:i/>
      <w:iCs/>
      <w:color w:val="000080"/>
      <w:sz w:val="18"/>
      <w:szCs w:val="18"/>
    </w:rPr>
  </w:style>
  <w:style w:type="paragraph" w:customStyle="1" w:styleId="bible-text">
    <w:name w:val="bible-text"/>
    <w:basedOn w:val="Normal"/>
    <w:rsid w:val="00576A0D"/>
    <w:pPr>
      <w:spacing w:before="60" w:after="90" w:line="240" w:lineRule="atLeast"/>
      <w:ind w:left="360" w:right="480"/>
      <w:jc w:val="both"/>
    </w:pPr>
    <w:rPr>
      <w:rFonts w:eastAsia="Times New Roman" w:cs="Arial"/>
      <w:color w:val="000080"/>
      <w:sz w:val="18"/>
      <w:szCs w:val="18"/>
    </w:rPr>
  </w:style>
  <w:style w:type="character" w:customStyle="1" w:styleId="reference">
    <w:name w:val="reference"/>
    <w:basedOn w:val="DefaultParagraphFont"/>
    <w:rsid w:val="00576A0D"/>
    <w:rPr>
      <w:rFonts w:ascii="Arial" w:hAnsi="Arial" w:cs="Arial" w:hint="default"/>
      <w:i w:val="0"/>
      <w:iCs w:val="0"/>
      <w:color w:val="000080"/>
      <w:sz w:val="18"/>
      <w:szCs w:val="18"/>
    </w:rPr>
  </w:style>
</w:styles>
</file>

<file path=word/webSettings.xml><?xml version="1.0" encoding="utf-8"?>
<w:webSettings xmlns:r="http://schemas.openxmlformats.org/officeDocument/2006/relationships" xmlns:w="http://schemas.openxmlformats.org/wordprocessingml/2006/main">
  <w:divs>
    <w:div w:id="49155558">
      <w:bodyDiv w:val="1"/>
      <w:marLeft w:val="0"/>
      <w:marRight w:val="0"/>
      <w:marTop w:val="0"/>
      <w:marBottom w:val="0"/>
      <w:divBdr>
        <w:top w:val="none" w:sz="0" w:space="0" w:color="auto"/>
        <w:left w:val="none" w:sz="0" w:space="0" w:color="auto"/>
        <w:bottom w:val="none" w:sz="0" w:space="0" w:color="auto"/>
        <w:right w:val="none" w:sz="0" w:space="0" w:color="auto"/>
      </w:divBdr>
      <w:divsChild>
        <w:div w:id="600994040">
          <w:marLeft w:val="0"/>
          <w:marRight w:val="0"/>
          <w:marTop w:val="0"/>
          <w:marBottom w:val="0"/>
          <w:divBdr>
            <w:top w:val="none" w:sz="0" w:space="0" w:color="auto"/>
            <w:left w:val="none" w:sz="0" w:space="0" w:color="auto"/>
            <w:bottom w:val="none" w:sz="0" w:space="0" w:color="auto"/>
            <w:right w:val="none" w:sz="0" w:space="0" w:color="auto"/>
          </w:divBdr>
          <w:divsChild>
            <w:div w:id="6496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08029">
      <w:bodyDiv w:val="1"/>
      <w:marLeft w:val="0"/>
      <w:marRight w:val="0"/>
      <w:marTop w:val="0"/>
      <w:marBottom w:val="0"/>
      <w:divBdr>
        <w:top w:val="none" w:sz="0" w:space="0" w:color="auto"/>
        <w:left w:val="none" w:sz="0" w:space="0" w:color="auto"/>
        <w:bottom w:val="none" w:sz="0" w:space="0" w:color="auto"/>
        <w:right w:val="none" w:sz="0" w:space="0" w:color="auto"/>
      </w:divBdr>
      <w:divsChild>
        <w:div w:id="1015764563">
          <w:marLeft w:val="0"/>
          <w:marRight w:val="0"/>
          <w:marTop w:val="0"/>
          <w:marBottom w:val="0"/>
          <w:divBdr>
            <w:top w:val="none" w:sz="0" w:space="0" w:color="auto"/>
            <w:left w:val="none" w:sz="0" w:space="0" w:color="auto"/>
            <w:bottom w:val="none" w:sz="0" w:space="0" w:color="auto"/>
            <w:right w:val="none" w:sz="0" w:space="0" w:color="auto"/>
          </w:divBdr>
          <w:divsChild>
            <w:div w:id="202220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7</Pages>
  <Words>1724</Words>
  <Characters>9829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CityLinC</dc:creator>
  <cp:lastModifiedBy>CityLinC</cp:lastModifiedBy>
  <cp:revision>18</cp:revision>
  <dcterms:created xsi:type="dcterms:W3CDTF">2010-12-24T00:53:00Z</dcterms:created>
  <dcterms:modified xsi:type="dcterms:W3CDTF">2010-12-24T02:24:00Z</dcterms:modified>
</cp:coreProperties>
</file>