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20" w:rsidRDefault="001B7020" w:rsidP="001B7020">
      <w:pPr>
        <w:pStyle w:val="NormalWeb"/>
        <w:shd w:val="clear" w:color="auto" w:fill="FFFFFF"/>
        <w:spacing w:before="0" w:beforeAutospacing="0" w:after="0" w:afterAutospacing="0" w:line="315" w:lineRule="atLeast"/>
        <w:textAlignment w:val="baseline"/>
        <w:rPr>
          <w:rFonts w:ascii="Helvetica" w:hAnsi="Helvetica" w:cs="Helvetica"/>
          <w:color w:val="315150"/>
        </w:rPr>
      </w:pPr>
      <w:r>
        <w:rPr>
          <w:rStyle w:val="Strong"/>
          <w:rFonts w:ascii="Helvetica" w:hAnsi="Helvetica" w:cs="Helvetica"/>
          <w:color w:val="315150"/>
          <w:bdr w:val="none" w:sz="0" w:space="0" w:color="auto" w:frame="1"/>
        </w:rPr>
        <w:t>Natural resistance to water, decay and bugs</w:t>
      </w:r>
    </w:p>
    <w:p w:rsidR="001B7020" w:rsidRDefault="001B7020" w:rsidP="001B7020">
      <w:pPr>
        <w:pStyle w:val="NormalWeb"/>
        <w:shd w:val="clear" w:color="auto" w:fill="FFFFFF"/>
        <w:spacing w:before="150" w:beforeAutospacing="0" w:after="150" w:afterAutospacing="0" w:line="315" w:lineRule="atLeast"/>
        <w:textAlignment w:val="baseline"/>
        <w:rPr>
          <w:rFonts w:ascii="Helvetica" w:hAnsi="Helvetica" w:cs="Helvetica"/>
          <w:color w:val="315150"/>
        </w:rPr>
      </w:pPr>
      <w:r>
        <w:rPr>
          <w:rFonts w:ascii="Helvetica" w:hAnsi="Helvetica" w:cs="Helvetica"/>
          <w:color w:val="315150"/>
        </w:rPr>
        <w:t>Because your patio or garden furniture spends so much of its time outdoors, it must withstand decay, the elements and pests. Of course, some materials are better suited for this job than others. Cedar, which contains natural oils, is especially resistant to damage caused by bugs, decay or water. Compared to many other types of outdoor furniture, it is more likely to retain its original attractive appearance.</w:t>
      </w:r>
    </w:p>
    <w:p w:rsidR="001B7020" w:rsidRDefault="001B7020" w:rsidP="001B7020">
      <w:pPr>
        <w:pStyle w:val="NormalWeb"/>
        <w:shd w:val="clear" w:color="auto" w:fill="FFFFFF"/>
        <w:spacing w:before="0" w:beforeAutospacing="0" w:after="0" w:afterAutospacing="0" w:line="315" w:lineRule="atLeast"/>
        <w:textAlignment w:val="baseline"/>
        <w:rPr>
          <w:rFonts w:ascii="Helvetica" w:hAnsi="Helvetica" w:cs="Helvetica"/>
          <w:color w:val="315150"/>
        </w:rPr>
      </w:pPr>
      <w:r>
        <w:rPr>
          <w:rStyle w:val="Strong"/>
          <w:rFonts w:ascii="Helvetica" w:hAnsi="Helvetica" w:cs="Helvetica"/>
          <w:color w:val="315150"/>
          <w:bdr w:val="none" w:sz="0" w:space="0" w:color="auto" w:frame="1"/>
        </w:rPr>
        <w:t>Stability</w:t>
      </w:r>
    </w:p>
    <w:p w:rsidR="001B7020" w:rsidRDefault="001B7020" w:rsidP="001B7020">
      <w:pPr>
        <w:pStyle w:val="NormalWeb"/>
        <w:shd w:val="clear" w:color="auto" w:fill="FFFFFF"/>
        <w:spacing w:before="150" w:beforeAutospacing="0" w:after="150" w:afterAutospacing="0" w:line="315" w:lineRule="atLeast"/>
        <w:textAlignment w:val="baseline"/>
        <w:rPr>
          <w:rFonts w:ascii="Helvetica" w:hAnsi="Helvetica" w:cs="Helvetica"/>
          <w:color w:val="315150"/>
        </w:rPr>
      </w:pPr>
      <w:r>
        <w:rPr>
          <w:rFonts w:ascii="Helvetica" w:hAnsi="Helvetica" w:cs="Helvetica"/>
          <w:color w:val="315150"/>
        </w:rPr>
        <w:t>Cedar is an especially strong wood that is not prone to warping or sagging. Consider cedar items when you want furniture with a rustic look and exceptional durability. Because of its strength, cedar furniture can last for around 30 years. This period is a much longer duration than the longevity of various other outdoor furniture options, such as pine or particle board.</w:t>
      </w:r>
    </w:p>
    <w:p w:rsidR="001B7020" w:rsidRDefault="001B7020" w:rsidP="001B7020">
      <w:pPr>
        <w:pStyle w:val="NormalWeb"/>
        <w:shd w:val="clear" w:color="auto" w:fill="FFFFFF"/>
        <w:spacing w:before="0" w:beforeAutospacing="0" w:after="0" w:afterAutospacing="0" w:line="315" w:lineRule="atLeast"/>
        <w:textAlignment w:val="baseline"/>
        <w:rPr>
          <w:rFonts w:ascii="Helvetica" w:hAnsi="Helvetica" w:cs="Helvetica"/>
          <w:color w:val="315150"/>
        </w:rPr>
      </w:pPr>
      <w:r>
        <w:rPr>
          <w:rStyle w:val="Strong"/>
          <w:rFonts w:ascii="Helvetica" w:hAnsi="Helvetica" w:cs="Helvetica"/>
          <w:color w:val="315150"/>
          <w:u w:val="single"/>
          <w:bdr w:val="none" w:sz="0" w:space="0" w:color="auto" w:frame="1"/>
        </w:rPr>
        <w:t>Benefits of Cedar Furniture</w:t>
      </w:r>
    </w:p>
    <w:p w:rsidR="001B7020" w:rsidRDefault="001B7020" w:rsidP="001B7020">
      <w:pPr>
        <w:pStyle w:val="NormalWeb"/>
        <w:shd w:val="clear" w:color="auto" w:fill="FFFFFF"/>
        <w:spacing w:before="150" w:beforeAutospacing="0" w:after="150" w:afterAutospacing="0" w:line="315" w:lineRule="atLeast"/>
        <w:textAlignment w:val="baseline"/>
        <w:rPr>
          <w:rFonts w:ascii="Helvetica" w:hAnsi="Helvetica" w:cs="Helvetica"/>
          <w:color w:val="315150"/>
        </w:rPr>
      </w:pPr>
      <w:r>
        <w:rPr>
          <w:rFonts w:ascii="Helvetica" w:hAnsi="Helvetica" w:cs="Helvetica"/>
          <w:color w:val="315150"/>
        </w:rPr>
        <w:t>Sturdiness and durability are just a few of the benefits of cedar furniture. Valued for its strength since ancient times, cedar wood is an excellent choice in wooden home and patio furniture.</w:t>
      </w:r>
    </w:p>
    <w:p w:rsidR="001B7020" w:rsidRDefault="001B7020" w:rsidP="001B7020">
      <w:pPr>
        <w:pStyle w:val="NormalWeb"/>
        <w:shd w:val="clear" w:color="auto" w:fill="FFFFFF"/>
        <w:spacing w:before="150" w:beforeAutospacing="0" w:after="150" w:afterAutospacing="0" w:line="315" w:lineRule="atLeast"/>
        <w:textAlignment w:val="baseline"/>
        <w:rPr>
          <w:rFonts w:ascii="Helvetica" w:hAnsi="Helvetica" w:cs="Helvetica"/>
          <w:color w:val="315150"/>
        </w:rPr>
      </w:pPr>
      <w:r>
        <w:rPr>
          <w:rFonts w:ascii="Helvetica" w:hAnsi="Helvetica" w:cs="Helvetica"/>
          <w:color w:val="315150"/>
        </w:rPr>
        <w:t> </w:t>
      </w:r>
    </w:p>
    <w:p w:rsidR="001B7020" w:rsidRDefault="001B7020" w:rsidP="001B7020">
      <w:pPr>
        <w:pStyle w:val="NormalWeb"/>
        <w:shd w:val="clear" w:color="auto" w:fill="FFFFFF"/>
        <w:spacing w:before="0" w:beforeAutospacing="0" w:after="0" w:afterAutospacing="0" w:line="315" w:lineRule="atLeast"/>
        <w:textAlignment w:val="baseline"/>
        <w:rPr>
          <w:rFonts w:ascii="Helvetica" w:hAnsi="Helvetica" w:cs="Helvetica"/>
          <w:color w:val="315150"/>
        </w:rPr>
      </w:pPr>
    </w:p>
    <w:p w:rsidR="001B7020" w:rsidRDefault="001B7020" w:rsidP="001B7020">
      <w:pPr>
        <w:pStyle w:val="NormalWeb"/>
        <w:shd w:val="clear" w:color="auto" w:fill="FFFFFF"/>
        <w:spacing w:before="150" w:beforeAutospacing="0" w:after="150" w:afterAutospacing="0" w:line="315" w:lineRule="atLeast"/>
        <w:textAlignment w:val="baseline"/>
        <w:rPr>
          <w:rFonts w:ascii="Helvetica" w:hAnsi="Helvetica" w:cs="Helvetica"/>
          <w:color w:val="315150"/>
        </w:rPr>
      </w:pPr>
      <w:r>
        <w:rPr>
          <w:rFonts w:ascii="Helvetica" w:hAnsi="Helvetica" w:cs="Helvetica"/>
          <w:color w:val="315150"/>
        </w:rPr>
        <w:t> </w:t>
      </w:r>
      <w:bookmarkStart w:id="0" w:name="_GoBack"/>
      <w:bookmarkEnd w:id="0"/>
    </w:p>
    <w:sectPr w:rsidR="001B7020" w:rsidSect="0037553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20"/>
    <w:rsid w:val="001B7020"/>
    <w:rsid w:val="00375530"/>
    <w:rsid w:val="00A8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020"/>
    <w:rPr>
      <w:b/>
      <w:bCs/>
    </w:rPr>
  </w:style>
  <w:style w:type="paragraph" w:styleId="BalloonText">
    <w:name w:val="Balloon Text"/>
    <w:basedOn w:val="Normal"/>
    <w:link w:val="BalloonTextChar"/>
    <w:uiPriority w:val="99"/>
    <w:semiHidden/>
    <w:unhideWhenUsed/>
    <w:rsid w:val="001B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020"/>
    <w:rPr>
      <w:b/>
      <w:bCs/>
    </w:rPr>
  </w:style>
  <w:style w:type="paragraph" w:styleId="BalloonText">
    <w:name w:val="Balloon Text"/>
    <w:basedOn w:val="Normal"/>
    <w:link w:val="BalloonTextChar"/>
    <w:uiPriority w:val="99"/>
    <w:semiHidden/>
    <w:unhideWhenUsed/>
    <w:rsid w:val="001B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2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Boyer</dc:creator>
  <cp:lastModifiedBy>Dale Boyer</cp:lastModifiedBy>
  <cp:revision>1</cp:revision>
  <dcterms:created xsi:type="dcterms:W3CDTF">2018-07-22T12:51:00Z</dcterms:created>
  <dcterms:modified xsi:type="dcterms:W3CDTF">2018-07-22T12:54:00Z</dcterms:modified>
</cp:coreProperties>
</file>